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3" w:rsidRDefault="001B2856">
      <w:r>
        <w:t xml:space="preserve">                                </w:t>
      </w:r>
      <w:r>
        <w:rPr>
          <w:noProof/>
          <w:lang w:eastAsia="it-IT"/>
        </w:rPr>
        <w:drawing>
          <wp:inline distT="0" distB="0" distL="0" distR="0">
            <wp:extent cx="5619750" cy="2190750"/>
            <wp:effectExtent l="19050" t="0" r="0" b="0"/>
            <wp:docPr id="1" name="Immagine 1" descr="C:\Users\Patrizia\Desktop\ANISA 2019\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ANISA 2019\C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6B" w:rsidRDefault="0085646B" w:rsidP="001B2856">
      <w:pPr>
        <w:spacing w:after="0" w:line="360" w:lineRule="auto"/>
        <w:jc w:val="both"/>
      </w:pPr>
    </w:p>
    <w:p w:rsidR="0085646B" w:rsidRPr="0085646B" w:rsidRDefault="0085646B" w:rsidP="001B2856">
      <w:pPr>
        <w:spacing w:after="0" w:line="360" w:lineRule="auto"/>
        <w:jc w:val="both"/>
        <w:rPr>
          <w:b/>
          <w:i/>
          <w:sz w:val="28"/>
          <w:szCs w:val="28"/>
        </w:rPr>
      </w:pPr>
      <w:r w:rsidRPr="0085646B">
        <w:rPr>
          <w:b/>
          <w:i/>
          <w:sz w:val="28"/>
          <w:szCs w:val="28"/>
        </w:rPr>
        <w:t>Racconto d’autunno</w:t>
      </w:r>
    </w:p>
    <w:p w:rsidR="0085646B" w:rsidRDefault="0085646B" w:rsidP="001B2856">
      <w:pPr>
        <w:spacing w:after="0" w:line="360" w:lineRule="auto"/>
        <w:jc w:val="both"/>
      </w:pPr>
    </w:p>
    <w:p w:rsidR="001B2856" w:rsidRDefault="001B2856" w:rsidP="001B2856">
      <w:pPr>
        <w:spacing w:after="0" w:line="360" w:lineRule="auto"/>
        <w:jc w:val="both"/>
      </w:pPr>
      <w:r w:rsidRPr="001B2856">
        <w:t xml:space="preserve">Cari  colleghi, </w:t>
      </w:r>
    </w:p>
    <w:p w:rsidR="001B2856" w:rsidRDefault="001B2856" w:rsidP="001B2856">
      <w:pPr>
        <w:spacing w:after="0" w:line="360" w:lineRule="auto"/>
        <w:jc w:val="both"/>
      </w:pPr>
      <w:r w:rsidRPr="001B2856">
        <w:t>l’</w:t>
      </w:r>
      <w:r w:rsidRPr="0085646B">
        <w:rPr>
          <w:b/>
        </w:rPr>
        <w:t>autunno</w:t>
      </w:r>
      <w:r w:rsidRPr="001B2856">
        <w:t xml:space="preserve"> incede con il suo manto di foglie e</w:t>
      </w:r>
      <w:r>
        <w:t xml:space="preserve"> bussa alle porte della nostra agenda di    programmazione.</w:t>
      </w:r>
    </w:p>
    <w:p w:rsidR="001B2856" w:rsidRDefault="001B2856" w:rsidP="001B2856">
      <w:pPr>
        <w:spacing w:after="0" w:line="360" w:lineRule="auto"/>
        <w:jc w:val="both"/>
      </w:pPr>
      <w:r>
        <w:t>Un buon gancio stagionale per chi voglia addentrarvisi come in un bosco narrativo!</w:t>
      </w:r>
    </w:p>
    <w:p w:rsidR="001B2856" w:rsidRDefault="001B2856" w:rsidP="001B2856">
      <w:pPr>
        <w:spacing w:after="0" w:line="360" w:lineRule="auto"/>
        <w:jc w:val="both"/>
      </w:pPr>
      <w:r>
        <w:t>Il ciclo delle stagioni, soprattutto nelle prime due classi della scuola primaria, occupa una delle pagine iniziali del nostro fare scuola.</w:t>
      </w:r>
    </w:p>
    <w:p w:rsidR="001B2856" w:rsidRDefault="001B2856" w:rsidP="001B2856">
      <w:pPr>
        <w:spacing w:after="0" w:line="360" w:lineRule="auto"/>
        <w:jc w:val="both"/>
      </w:pPr>
      <w:r>
        <w:t xml:space="preserve"> La “ciclicità” del tempo raccorda le unità di lavoro di scienze e quelle di geografia, alla ricerca dei legami tra spazio e tempo.</w:t>
      </w:r>
    </w:p>
    <w:p w:rsidR="001B2856" w:rsidRDefault="001B2856" w:rsidP="001B2856">
      <w:pPr>
        <w:spacing w:after="0" w:line="360" w:lineRule="auto"/>
        <w:jc w:val="both"/>
      </w:pPr>
      <w:r>
        <w:t xml:space="preserve">La stagione autunnale offre una </w:t>
      </w:r>
      <w:r w:rsidRPr="001B2856">
        <w:rPr>
          <w:b/>
          <w:i/>
        </w:rPr>
        <w:t>tavolozza</w:t>
      </w:r>
      <w:r>
        <w:t xml:space="preserve"> particolare: gialli, marroni, verdi, rossi amaranto come nelle bacche, si offrono all’osservazione dei più piccoli.</w:t>
      </w:r>
    </w:p>
    <w:p w:rsidR="001B2856" w:rsidRDefault="001B2856" w:rsidP="001B2856">
      <w:pPr>
        <w:spacing w:after="0" w:line="360" w:lineRule="auto"/>
        <w:jc w:val="both"/>
      </w:pPr>
      <w:r>
        <w:t>Un’osservazione naturalistica e artistica insieme, come di chi scopra il legame profondo che nell’ arte  e nel suo farsi, intrecciano la Natura e la Storia.</w:t>
      </w:r>
    </w:p>
    <w:p w:rsidR="001B2856" w:rsidRDefault="001B2856" w:rsidP="001B2856">
      <w:pPr>
        <w:spacing w:after="0" w:line="360" w:lineRule="auto"/>
        <w:jc w:val="both"/>
      </w:pPr>
      <w:r>
        <w:t>L’esplorazione del giardino di scuola, la composizione di una “</w:t>
      </w:r>
      <w:r w:rsidRPr="001B2856">
        <w:rPr>
          <w:b/>
          <w:i/>
        </w:rPr>
        <w:t>natura morta</w:t>
      </w:r>
      <w:r>
        <w:t>” nel rispetto dei prodotti dell’orto e del giardino,  zucche e tagete in prima fila, a seguire mele renette, ghiande, ricci di castagne, costituiscono le tappe preliminari del nostro viaggio autunnale.</w:t>
      </w:r>
    </w:p>
    <w:p w:rsidR="001B2856" w:rsidRDefault="001B2856" w:rsidP="001B2856">
      <w:pPr>
        <w:spacing w:after="0" w:line="360" w:lineRule="auto"/>
        <w:jc w:val="both"/>
      </w:pPr>
      <w:r>
        <w:t>Fermiamoci un poco per annotare nella nostra agenda</w:t>
      </w:r>
    </w:p>
    <w:p w:rsidR="001B2856" w:rsidRDefault="001B2856" w:rsidP="001B2856">
      <w:pPr>
        <w:spacing w:after="0" w:line="360" w:lineRule="auto"/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2200275" cy="2076450"/>
            <wp:effectExtent l="19050" t="0" r="9525" b="0"/>
            <wp:docPr id="2" name="Immagine 2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B2856">
        <w:rPr>
          <w:b/>
          <w:i/>
          <w:color w:val="FF0000"/>
        </w:rPr>
        <w:t>In agenda…</w:t>
      </w:r>
    </w:p>
    <w:p w:rsidR="001B2856" w:rsidRDefault="001B2856" w:rsidP="001B2856">
      <w:pPr>
        <w:spacing w:after="0" w:line="360" w:lineRule="auto"/>
        <w:jc w:val="both"/>
      </w:pPr>
      <w:r>
        <w:t>Il ciclo delle stagioni: l’autunno</w:t>
      </w:r>
    </w:p>
    <w:p w:rsidR="001B2856" w:rsidRDefault="001B2856" w:rsidP="001B2856">
      <w:pPr>
        <w:spacing w:after="0" w:line="360" w:lineRule="auto"/>
        <w:jc w:val="both"/>
      </w:pPr>
      <w:r>
        <w:t>Concetto di ciclicità</w:t>
      </w:r>
    </w:p>
    <w:p w:rsidR="001B2856" w:rsidRDefault="001B2856" w:rsidP="001B2856">
      <w:pPr>
        <w:spacing w:after="0" w:line="360" w:lineRule="auto"/>
        <w:jc w:val="both"/>
      </w:pPr>
      <w:r>
        <w:t>Concetto di stagionalità</w:t>
      </w:r>
    </w:p>
    <w:p w:rsidR="001B2856" w:rsidRDefault="001B2856" w:rsidP="001B2856">
      <w:pPr>
        <w:spacing w:after="0" w:line="360" w:lineRule="auto"/>
        <w:jc w:val="both"/>
      </w:pPr>
      <w:r w:rsidRPr="001B2856">
        <w:rPr>
          <w:b/>
          <w:i/>
        </w:rPr>
        <w:t>Uda</w:t>
      </w:r>
      <w:r>
        <w:t xml:space="preserve">: </w:t>
      </w:r>
      <w:r w:rsidRPr="001B2856">
        <w:rPr>
          <w:b/>
          <w:i/>
        </w:rPr>
        <w:t>In giardino e nell’orto</w:t>
      </w:r>
    </w:p>
    <w:p w:rsidR="001B2856" w:rsidRDefault="001B2856" w:rsidP="001B2856">
      <w:pPr>
        <w:spacing w:after="0" w:line="360" w:lineRule="auto"/>
        <w:jc w:val="both"/>
      </w:pPr>
      <w:r>
        <w:t>Foglie e bacche: osservazioni: forme e colori</w:t>
      </w:r>
    </w:p>
    <w:p w:rsidR="001B2856" w:rsidRDefault="001B2856" w:rsidP="001B2856">
      <w:pPr>
        <w:spacing w:after="0" w:line="360" w:lineRule="auto"/>
        <w:jc w:val="both"/>
      </w:pPr>
      <w:r>
        <w:t>Zucche e mele: osservazioni: forme e colori</w:t>
      </w:r>
    </w:p>
    <w:p w:rsidR="001B2856" w:rsidRDefault="001B2856" w:rsidP="001B2856">
      <w:pPr>
        <w:spacing w:after="0" w:line="360" w:lineRule="auto"/>
        <w:jc w:val="both"/>
      </w:pPr>
      <w:r w:rsidRPr="001B2856">
        <w:rPr>
          <w:b/>
          <w:i/>
        </w:rPr>
        <w:t>Uda</w:t>
      </w:r>
      <w:r>
        <w:t xml:space="preserve">: </w:t>
      </w:r>
      <w:r w:rsidRPr="001B2856">
        <w:rPr>
          <w:b/>
          <w:i/>
        </w:rPr>
        <w:t>La tavolozza autunnale</w:t>
      </w:r>
    </w:p>
    <w:p w:rsidR="001B2856" w:rsidRDefault="001B2856" w:rsidP="001B2856">
      <w:pPr>
        <w:spacing w:after="0" w:line="360" w:lineRule="auto"/>
        <w:jc w:val="both"/>
      </w:pPr>
      <w:r>
        <w:t>I colori dell’autunno</w:t>
      </w:r>
    </w:p>
    <w:p w:rsidR="001B2856" w:rsidRDefault="001B2856" w:rsidP="001B2856">
      <w:pPr>
        <w:spacing w:after="0" w:line="360" w:lineRule="auto"/>
        <w:jc w:val="both"/>
      </w:pPr>
      <w:r>
        <w:t>Concetto di “tavolozza”</w:t>
      </w:r>
    </w:p>
    <w:p w:rsidR="001B2856" w:rsidRDefault="001B2856" w:rsidP="001B2856">
      <w:pPr>
        <w:spacing w:after="0" w:line="360" w:lineRule="auto"/>
        <w:jc w:val="both"/>
      </w:pPr>
      <w:r>
        <w:t>La tavolozza d’autunno.</w:t>
      </w:r>
    </w:p>
    <w:p w:rsidR="0085646B" w:rsidRDefault="0085646B" w:rsidP="001B2856">
      <w:pPr>
        <w:spacing w:after="0" w:line="360" w:lineRule="auto"/>
        <w:jc w:val="both"/>
      </w:pPr>
    </w:p>
    <w:p w:rsidR="0085646B" w:rsidRDefault="0085646B" w:rsidP="001B2856">
      <w:pPr>
        <w:spacing w:after="0" w:line="360" w:lineRule="auto"/>
        <w:jc w:val="both"/>
        <w:rPr>
          <w:b/>
          <w:i/>
        </w:rPr>
      </w:pPr>
      <w:r w:rsidRPr="0085646B">
        <w:rPr>
          <w:b/>
          <w:i/>
        </w:rPr>
        <w:t>Nel bosco “faggeto” di Gustave Klimt</w:t>
      </w:r>
    </w:p>
    <w:p w:rsidR="0085646B" w:rsidRDefault="0085646B" w:rsidP="001B2856">
      <w:pPr>
        <w:spacing w:after="0" w:line="360" w:lineRule="auto"/>
        <w:jc w:val="both"/>
      </w:pPr>
      <w:r>
        <w:rPr>
          <w:b/>
          <w:i/>
        </w:rPr>
        <w:t>L’opera</w:t>
      </w:r>
    </w:p>
    <w:p w:rsidR="0085646B" w:rsidRDefault="0085646B" w:rsidP="001B2856">
      <w:pPr>
        <w:spacing w:after="0" w:line="360" w:lineRule="auto"/>
        <w:jc w:val="both"/>
      </w:pPr>
      <w:r>
        <w:t xml:space="preserve">L’opera d’arte che abbiamo proposto ai nostri bambini è il “ </w:t>
      </w:r>
      <w:r w:rsidRPr="0085646B">
        <w:rPr>
          <w:b/>
        </w:rPr>
        <w:t>Faggeto</w:t>
      </w:r>
      <w:r>
        <w:t xml:space="preserve">” ( fig.1) dipinto con minuzia doviziosa da </w:t>
      </w:r>
      <w:r w:rsidRPr="0085646B">
        <w:rPr>
          <w:b/>
        </w:rPr>
        <w:t>Gustave Klimt</w:t>
      </w:r>
      <w:r>
        <w:t xml:space="preserve"> nel 1902.</w:t>
      </w:r>
    </w:p>
    <w:p w:rsidR="0085646B" w:rsidRDefault="0085646B" w:rsidP="001B2856">
      <w:pPr>
        <w:spacing w:after="0" w:line="360" w:lineRule="auto"/>
        <w:jc w:val="both"/>
      </w:pPr>
      <w:r>
        <w:t>I bambini restano colpiti e dai colori, a cui però avevamo già dedicato spazio di apprendimento, e dalla regolarità ritmica degli elementi naturalistici rappresentati.</w:t>
      </w:r>
    </w:p>
    <w:p w:rsidR="0085646B" w:rsidRDefault="0085646B" w:rsidP="001B2856">
      <w:pPr>
        <w:spacing w:after="0" w:line="360" w:lineRule="auto"/>
        <w:jc w:val="both"/>
      </w:pPr>
      <w:r>
        <w:t>Gli spazi regolari tra un faggio e l’altro sollecitano, inoltre, la loro fantasia interpretativa perché simili a dei sentieri “narrativi” degni di essere attraversati come in una favola vera e propria.</w:t>
      </w:r>
    </w:p>
    <w:p w:rsidR="0085646B" w:rsidRDefault="0085646B" w:rsidP="001B2856">
      <w:pPr>
        <w:spacing w:after="0" w:line="360" w:lineRule="auto"/>
        <w:jc w:val="both"/>
      </w:pPr>
      <w:r>
        <w:t>Il richiamo alla fantasia dei fratelli Grimm ci sembra quello più spontaneo e immediato.</w:t>
      </w:r>
    </w:p>
    <w:p w:rsidR="0085646B" w:rsidRDefault="0085646B" w:rsidP="001B2856">
      <w:pPr>
        <w:spacing w:after="0" w:line="360" w:lineRule="auto"/>
        <w:jc w:val="both"/>
      </w:pPr>
      <w:r>
        <w:t xml:space="preserve">I faggi alti e filiformi appaiono ai tanti fili  di una trama che intitoleremo “ </w:t>
      </w:r>
      <w:r w:rsidRPr="0085646B">
        <w:rPr>
          <w:b/>
        </w:rPr>
        <w:t>Racconto d’autunno</w:t>
      </w:r>
      <w:r>
        <w:t>”.</w:t>
      </w:r>
    </w:p>
    <w:p w:rsidR="0085646B" w:rsidRDefault="0085646B" w:rsidP="001B2856">
      <w:pPr>
        <w:spacing w:after="0" w:line="360" w:lineRule="auto"/>
        <w:jc w:val="both"/>
      </w:pPr>
      <w:r w:rsidRPr="0085646B">
        <w:rPr>
          <w:b/>
          <w:i/>
        </w:rPr>
        <w:t>Il Laboratorio</w:t>
      </w:r>
    </w:p>
    <w:p w:rsidR="0085646B" w:rsidRDefault="0085646B" w:rsidP="001B2856">
      <w:pPr>
        <w:spacing w:after="0" w:line="360" w:lineRule="auto"/>
        <w:jc w:val="both"/>
      </w:pPr>
      <w:r>
        <w:t>Abbiamo scelto al mercatino del giovedì una serie di gomitoli dai colori autunnali: alcune lane avevano tra di loro diversa consistenza permettendo così un percorso tattile versato secondo la declinazione del morbido, ruvido, sottile, spesso e via discorrendo.</w:t>
      </w:r>
    </w:p>
    <w:p w:rsidR="0085646B" w:rsidRDefault="0085646B" w:rsidP="001B2856">
      <w:pPr>
        <w:spacing w:after="0" w:line="360" w:lineRule="auto"/>
        <w:jc w:val="both"/>
      </w:pPr>
      <w:r>
        <w:lastRenderedPageBreak/>
        <w:t>Dopo aver giocato con le lane e averle maneggiate, ci siamo chiesti se avessero una tavolozza idonea alla rappresentazione del nostro bosco autunnale.</w:t>
      </w:r>
    </w:p>
    <w:p w:rsidR="0085646B" w:rsidRDefault="0085646B" w:rsidP="001B2856">
      <w:pPr>
        <w:spacing w:after="0" w:line="360" w:lineRule="auto"/>
        <w:jc w:val="both"/>
      </w:pPr>
      <w:r>
        <w:t>La risposta è stata unanime : sì, la tavolozza dei colori era  quella giusta.</w:t>
      </w:r>
    </w:p>
    <w:p w:rsidR="0085646B" w:rsidRDefault="0085646B" w:rsidP="001B2856">
      <w:pPr>
        <w:spacing w:after="0" w:line="360" w:lineRule="auto"/>
        <w:jc w:val="both"/>
      </w:pPr>
      <w:r>
        <w:t>Armati di forbici abbiamo ritagliato la lunghezza dei fili di lana.</w:t>
      </w:r>
    </w:p>
    <w:p w:rsidR="0085646B" w:rsidRDefault="0085646B" w:rsidP="001B2856">
      <w:pPr>
        <w:spacing w:after="0" w:line="360" w:lineRule="auto"/>
        <w:jc w:val="both"/>
      </w:pPr>
      <w:r>
        <w:t xml:space="preserve">In seguito, </w:t>
      </w:r>
      <w:r w:rsidRPr="0085646B">
        <w:rPr>
          <w:b/>
          <w:i/>
        </w:rPr>
        <w:t>imparando a fare i nodi</w:t>
      </w:r>
      <w:r>
        <w:t>, abbiamo appeso i nostri fili ad una bacchetta fino a dar vita ad una “</w:t>
      </w:r>
      <w:r w:rsidRPr="0085646B">
        <w:rPr>
          <w:b/>
          <w:i/>
        </w:rPr>
        <w:t>trama</w:t>
      </w:r>
      <w:r>
        <w:t>” fitta di fili “</w:t>
      </w:r>
      <w:r w:rsidRPr="0085646B">
        <w:rPr>
          <w:b/>
          <w:i/>
        </w:rPr>
        <w:t>narrativi</w:t>
      </w:r>
      <w:r>
        <w:t>”.</w:t>
      </w:r>
    </w:p>
    <w:p w:rsidR="0085646B" w:rsidRDefault="0085646B" w:rsidP="001B2856">
      <w:pPr>
        <w:spacing w:after="0" w:line="360" w:lineRule="auto"/>
        <w:jc w:val="both"/>
      </w:pPr>
      <w:r>
        <w:t>Per lasciar intendere che di racconto si trattasse e di racconto autunnale, abbiamo creato delle foglie e delle bacche.</w:t>
      </w:r>
    </w:p>
    <w:p w:rsidR="0085646B" w:rsidRDefault="0085646B" w:rsidP="001B2856">
      <w:pPr>
        <w:spacing w:after="0" w:line="360" w:lineRule="auto"/>
        <w:jc w:val="both"/>
      </w:pPr>
      <w:r>
        <w:t>Immersi dei fogli appallottolati in una vaschetta colma di giallo, verde, marrone,rosso li abbiamo trasformati in fogli e bacche da appendere ai nostri fili.</w:t>
      </w:r>
    </w:p>
    <w:p w:rsidR="0085646B" w:rsidRDefault="0085646B" w:rsidP="001B2856">
      <w:pPr>
        <w:spacing w:after="0" w:line="360" w:lineRule="auto"/>
        <w:jc w:val="both"/>
      </w:pPr>
      <w:r>
        <w:t>L’effetto “</w:t>
      </w:r>
      <w:r w:rsidRPr="0085646B">
        <w:rPr>
          <w:b/>
        </w:rPr>
        <w:t>mobil</w:t>
      </w:r>
      <w:r>
        <w:t xml:space="preserve">” è apparso a tutti molto evidente! </w:t>
      </w:r>
    </w:p>
    <w:p w:rsidR="0085646B" w:rsidRDefault="0085646B" w:rsidP="001B2856">
      <w:pPr>
        <w:spacing w:after="0" w:line="360" w:lineRule="auto"/>
        <w:jc w:val="both"/>
      </w:pPr>
    </w:p>
    <w:p w:rsidR="0085646B" w:rsidRDefault="0085646B" w:rsidP="001B2856">
      <w:pPr>
        <w:spacing w:after="0" w:line="360" w:lineRule="auto"/>
        <w:jc w:val="both"/>
      </w:pPr>
    </w:p>
    <w:p w:rsidR="0085646B" w:rsidRDefault="0085646B" w:rsidP="001B2856">
      <w:pPr>
        <w:spacing w:after="0" w:line="360" w:lineRule="auto"/>
        <w:jc w:val="both"/>
        <w:rPr>
          <w:b/>
          <w:color w:val="FF0000"/>
        </w:rPr>
      </w:pPr>
      <w:r w:rsidRPr="0085646B">
        <w:drawing>
          <wp:inline distT="0" distB="0" distL="0" distR="0">
            <wp:extent cx="2200275" cy="2076450"/>
            <wp:effectExtent l="19050" t="0" r="9525" b="0"/>
            <wp:docPr id="3" name="Immagine 2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5646B">
        <w:rPr>
          <w:b/>
          <w:color w:val="FF0000"/>
        </w:rPr>
        <w:t>In agenda…</w:t>
      </w:r>
    </w:p>
    <w:p w:rsidR="0085646B" w:rsidRDefault="0085646B" w:rsidP="001B2856">
      <w:pPr>
        <w:spacing w:after="0" w:line="360" w:lineRule="auto"/>
        <w:jc w:val="both"/>
        <w:rPr>
          <w:b/>
          <w:color w:val="FF0000"/>
        </w:rPr>
      </w:pPr>
      <w:r>
        <w:rPr>
          <w:b/>
          <w:color w:val="FF0000"/>
        </w:rPr>
        <w:t>Laboratorio: “ Racconto d’autunno”</w:t>
      </w:r>
    </w:p>
    <w:p w:rsidR="0085646B" w:rsidRPr="0085646B" w:rsidRDefault="0085646B" w:rsidP="001B2856">
      <w:pPr>
        <w:spacing w:after="0" w:line="360" w:lineRule="auto"/>
        <w:jc w:val="both"/>
      </w:pPr>
      <w:r w:rsidRPr="0085646B">
        <w:t>Un materiale: la lana</w:t>
      </w:r>
    </w:p>
    <w:p w:rsidR="0085646B" w:rsidRDefault="0085646B" w:rsidP="001B2856">
      <w:pPr>
        <w:spacing w:after="0" w:line="360" w:lineRule="auto"/>
        <w:jc w:val="both"/>
      </w:pPr>
      <w:r w:rsidRPr="0085646B">
        <w:t>Una tecnica: saper annodare</w:t>
      </w:r>
    </w:p>
    <w:p w:rsidR="0085646B" w:rsidRDefault="0085646B" w:rsidP="001B2856">
      <w:pPr>
        <w:spacing w:after="0" w:line="360" w:lineRule="auto"/>
        <w:jc w:val="both"/>
      </w:pPr>
      <w:r>
        <w:t>Uno stimolo: immagina foglie e bacche per stroppicciamento e immersione!</w:t>
      </w:r>
    </w:p>
    <w:p w:rsidR="0085646B" w:rsidRDefault="0085646B" w:rsidP="001B2856">
      <w:pPr>
        <w:spacing w:after="0" w:line="360" w:lineRule="auto"/>
        <w:jc w:val="both"/>
      </w:pPr>
    </w:p>
    <w:p w:rsidR="0085646B" w:rsidRDefault="0085646B" w:rsidP="001B2856">
      <w:pPr>
        <w:spacing w:after="0" w:line="360" w:lineRule="auto"/>
        <w:jc w:val="both"/>
      </w:pPr>
      <w:r>
        <w:t>Gli sviluppi a venire speriamo facciano capolino fra queste righe: il concetto di trama legato all’immagine, il rimando al mobil ( a presto, quindi, qualche gioco su Calder), il gioco tessile legato ai percorsi tattili.</w:t>
      </w:r>
    </w:p>
    <w:p w:rsidR="0085646B" w:rsidRPr="0085646B" w:rsidRDefault="0085646B" w:rsidP="001B2856">
      <w:pPr>
        <w:spacing w:after="0" w:line="360" w:lineRule="auto"/>
        <w:jc w:val="both"/>
      </w:pPr>
      <w:r>
        <w:t>Buon lavoro anche a voi!</w:t>
      </w:r>
    </w:p>
    <w:sectPr w:rsidR="0085646B" w:rsidRPr="0085646B" w:rsidSect="00BF1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B2856"/>
    <w:rsid w:val="001B2856"/>
    <w:rsid w:val="004F0FF6"/>
    <w:rsid w:val="0085646B"/>
    <w:rsid w:val="00BF17F3"/>
    <w:rsid w:val="00EB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2018-11-11T18:10:00Z</dcterms:created>
  <dcterms:modified xsi:type="dcterms:W3CDTF">2018-11-11T18:10:00Z</dcterms:modified>
</cp:coreProperties>
</file>