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CDE" w:rsidRDefault="008860B0">
      <w:pPr>
        <w:rPr>
          <w:b/>
        </w:rPr>
      </w:pPr>
      <w:r>
        <w:rPr>
          <w:b/>
        </w:rPr>
        <w:t xml:space="preserve">        </w:t>
      </w:r>
      <w:r w:rsidR="00994CDE">
        <w:rPr>
          <w:b/>
        </w:rPr>
        <w:t>RISULTATI Olimpiadi del Patrimonio 2018</w:t>
      </w:r>
    </w:p>
    <w:p w:rsidR="00994CDE" w:rsidRDefault="00994CDE">
      <w:pPr>
        <w:rPr>
          <w:b/>
        </w:rPr>
      </w:pPr>
    </w:p>
    <w:p w:rsidR="00994CDE" w:rsidRDefault="00994CDE" w:rsidP="00994CDE">
      <w:pPr>
        <w:pStyle w:val="Paragrafoelenco"/>
        <w:numPr>
          <w:ilvl w:val="0"/>
          <w:numId w:val="1"/>
        </w:numPr>
      </w:pPr>
      <w:r w:rsidRPr="0056706C">
        <w:rPr>
          <w:b/>
        </w:rPr>
        <w:t xml:space="preserve">Liceo Classico Orazio </w:t>
      </w:r>
      <w:proofErr w:type="spellStart"/>
      <w:proofErr w:type="gramStart"/>
      <w:r w:rsidRPr="0056706C">
        <w:rPr>
          <w:b/>
        </w:rPr>
        <w:t>Flacco</w:t>
      </w:r>
      <w:proofErr w:type="spellEnd"/>
      <w:r w:rsidR="0056706C">
        <w:rPr>
          <w:b/>
        </w:rPr>
        <w:t xml:space="preserve">, </w:t>
      </w:r>
      <w:r w:rsidRPr="0056706C">
        <w:rPr>
          <w:b/>
        </w:rPr>
        <w:t xml:space="preserve"> Potenza</w:t>
      </w:r>
      <w:proofErr w:type="gramEnd"/>
      <w:r>
        <w:t xml:space="preserve">  </w:t>
      </w:r>
      <w:r>
        <w:t xml:space="preserve">  </w:t>
      </w:r>
      <w:r w:rsidRPr="0056706C">
        <w:rPr>
          <w:i/>
        </w:rPr>
        <w:t>A</w:t>
      </w:r>
      <w:r w:rsidR="0056706C" w:rsidRPr="0056706C">
        <w:rPr>
          <w:i/>
        </w:rPr>
        <w:t>b</w:t>
      </w:r>
      <w:r w:rsidRPr="0056706C">
        <w:rPr>
          <w:i/>
        </w:rPr>
        <w:t xml:space="preserve"> O</w:t>
      </w:r>
      <w:r w:rsidR="0056706C" w:rsidRPr="0056706C">
        <w:rPr>
          <w:i/>
        </w:rPr>
        <w:t>vo</w:t>
      </w:r>
      <w:r w:rsidRPr="0056706C">
        <w:rPr>
          <w:i/>
        </w:rPr>
        <w:t xml:space="preserve"> </w:t>
      </w:r>
      <w:r w:rsidR="0056706C" w:rsidRPr="0056706C">
        <w:rPr>
          <w:i/>
        </w:rPr>
        <w:t>usque ad mala</w:t>
      </w:r>
      <w:r>
        <w:t xml:space="preserve"> </w:t>
      </w:r>
      <w:r w:rsidR="0056706C">
        <w:t xml:space="preserve"> </w:t>
      </w:r>
    </w:p>
    <w:p w:rsidR="00F3255A" w:rsidRDefault="00994CDE" w:rsidP="0056706C">
      <w:pPr>
        <w:ind w:left="425"/>
      </w:pPr>
      <w:r>
        <w:t xml:space="preserve">Per aver affrontato l’argomento prescelto dimostrando approfondita conoscenza del territorio e delle </w:t>
      </w:r>
    </w:p>
    <w:p w:rsidR="00F3255A" w:rsidRDefault="00994CDE" w:rsidP="0056706C">
      <w:pPr>
        <w:ind w:left="425"/>
      </w:pPr>
      <w:r>
        <w:t xml:space="preserve">sue vicende storico artistiche. Molto apprezzata </w:t>
      </w:r>
      <w:proofErr w:type="gramStart"/>
      <w:r>
        <w:t>l’originalità</w:t>
      </w:r>
      <w:r w:rsidR="0056706C">
        <w:t xml:space="preserve">  della</w:t>
      </w:r>
      <w:proofErr w:type="gramEnd"/>
      <w:r w:rsidR="0056706C">
        <w:t xml:space="preserve"> presentazione ricca  anche di </w:t>
      </w:r>
    </w:p>
    <w:p w:rsidR="00994CDE" w:rsidRDefault="0056706C" w:rsidP="0056706C">
      <w:pPr>
        <w:ind w:left="425"/>
      </w:pPr>
      <w:r>
        <w:t>contributi grafici espressamente realizzati.</w:t>
      </w:r>
    </w:p>
    <w:p w:rsidR="0056706C" w:rsidRPr="0056706C" w:rsidRDefault="0056706C" w:rsidP="0056706C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 xml:space="preserve">Liceo Scientifico Medi, </w:t>
      </w:r>
      <w:proofErr w:type="gramStart"/>
      <w:r>
        <w:rPr>
          <w:b/>
        </w:rPr>
        <w:t xml:space="preserve">Senigallia  </w:t>
      </w:r>
      <w:r>
        <w:rPr>
          <w:i/>
        </w:rPr>
        <w:t>Assenti</w:t>
      </w:r>
      <w:proofErr w:type="gramEnd"/>
      <w:r>
        <w:rPr>
          <w:i/>
        </w:rPr>
        <w:t xml:space="preserve"> Presenti</w:t>
      </w:r>
    </w:p>
    <w:p w:rsidR="0056706C" w:rsidRDefault="0056706C" w:rsidP="0056706C">
      <w:pPr>
        <w:spacing w:line="240" w:lineRule="auto"/>
      </w:pPr>
      <w:r>
        <w:rPr>
          <w:b/>
        </w:rPr>
        <w:t xml:space="preserve">         </w:t>
      </w:r>
      <w:r w:rsidRPr="0056706C">
        <w:t>Esemplare la presentazione</w:t>
      </w:r>
      <w:r>
        <w:t xml:space="preserve"> </w:t>
      </w:r>
      <w:r w:rsidRPr="0056706C">
        <w:t>per la conoscenza e l’approfondimento</w:t>
      </w:r>
      <w:r>
        <w:t xml:space="preserve"> critico delle opere prese in esame</w:t>
      </w:r>
      <w:r w:rsidR="00F3255A">
        <w:t xml:space="preserve">     </w:t>
      </w:r>
      <w:r>
        <w:t xml:space="preserve"> </w:t>
      </w:r>
      <w:r w:rsidR="00F3255A">
        <w:t xml:space="preserve">       </w:t>
      </w:r>
    </w:p>
    <w:p w:rsidR="00F3255A" w:rsidRDefault="0056706C" w:rsidP="00F3255A">
      <w:pPr>
        <w:spacing w:line="240" w:lineRule="auto"/>
      </w:pPr>
      <w:r>
        <w:t xml:space="preserve">         </w:t>
      </w:r>
      <w:proofErr w:type="gramStart"/>
      <w:r w:rsidR="00F3255A">
        <w:t xml:space="preserve">dalla </w:t>
      </w:r>
      <w:r>
        <w:t xml:space="preserve"> </w:t>
      </w:r>
      <w:r w:rsidR="00F3255A">
        <w:t>ricostruzione</w:t>
      </w:r>
      <w:proofErr w:type="gramEnd"/>
      <w:r w:rsidR="00F3255A">
        <w:t xml:space="preserve"> delle vicende legate al furto e ai suoi sviluppi fino al ritrovamento delle opere.</w:t>
      </w:r>
    </w:p>
    <w:p w:rsidR="00F3255A" w:rsidRPr="00F3255A" w:rsidRDefault="00F3255A" w:rsidP="00F3255A">
      <w:pPr>
        <w:pStyle w:val="Paragrafoelenco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 xml:space="preserve">Liceo Classico Pitagora, </w:t>
      </w:r>
      <w:proofErr w:type="gramStart"/>
      <w:r>
        <w:rPr>
          <w:b/>
        </w:rPr>
        <w:t xml:space="preserve">Crotone </w:t>
      </w:r>
      <w:r>
        <w:rPr>
          <w:i/>
        </w:rPr>
        <w:t xml:space="preserve"> </w:t>
      </w:r>
      <w:proofErr w:type="spellStart"/>
      <w:r>
        <w:rPr>
          <w:i/>
        </w:rPr>
        <w:t>Askòs</w:t>
      </w:r>
      <w:proofErr w:type="spellEnd"/>
      <w:proofErr w:type="gramEnd"/>
      <w:r>
        <w:rPr>
          <w:i/>
        </w:rPr>
        <w:t>, storia di un ritorno</w:t>
      </w:r>
    </w:p>
    <w:p w:rsidR="00F3255A" w:rsidRDefault="00F3255A" w:rsidP="00F3255A">
      <w:pPr>
        <w:spacing w:line="240" w:lineRule="auto"/>
      </w:pPr>
      <w:r>
        <w:rPr>
          <w:b/>
        </w:rPr>
        <w:t xml:space="preserve">          </w:t>
      </w:r>
      <w:r>
        <w:t xml:space="preserve">Molto apprezzata la scelta dell’opera trafugata e ritrovata, vera testimonianza di un recupero </w:t>
      </w:r>
    </w:p>
    <w:p w:rsidR="00F3255A" w:rsidRDefault="00F3255A" w:rsidP="00F3255A">
      <w:pPr>
        <w:spacing w:line="240" w:lineRule="auto"/>
      </w:pPr>
      <w:r>
        <w:t xml:space="preserve">          </w:t>
      </w:r>
      <w:proofErr w:type="spellStart"/>
      <w:r>
        <w:t>iIdentitario</w:t>
      </w:r>
      <w:proofErr w:type="spellEnd"/>
      <w:r>
        <w:t xml:space="preserve">. Alta anche la qualità delle immagini e delle riprese   in cui testimonianze </w:t>
      </w:r>
      <w:proofErr w:type="spellStart"/>
      <w:r>
        <w:t>archologiche</w:t>
      </w:r>
      <w:proofErr w:type="spellEnd"/>
      <w:r>
        <w:t xml:space="preserve"> e   </w:t>
      </w:r>
    </w:p>
    <w:p w:rsidR="00F3255A" w:rsidRDefault="00F3255A" w:rsidP="00F3255A">
      <w:pPr>
        <w:spacing w:line="240" w:lineRule="auto"/>
      </w:pPr>
      <w:r>
        <w:t xml:space="preserve">          </w:t>
      </w:r>
      <w:proofErr w:type="spellStart"/>
      <w:r>
        <w:t>storytelling</w:t>
      </w:r>
      <w:proofErr w:type="spellEnd"/>
      <w:r>
        <w:t xml:space="preserve"> venivano presentate con grande armonia.</w:t>
      </w:r>
    </w:p>
    <w:p w:rsidR="00F3255A" w:rsidRPr="00F3255A" w:rsidRDefault="00F3255A" w:rsidP="00F3255A">
      <w:pPr>
        <w:pStyle w:val="Paragrafoelenco"/>
        <w:numPr>
          <w:ilvl w:val="0"/>
          <w:numId w:val="1"/>
        </w:numPr>
        <w:spacing w:line="240" w:lineRule="auto"/>
        <w:rPr>
          <w:b/>
        </w:rPr>
      </w:pPr>
      <w:r w:rsidRPr="00F3255A">
        <w:rPr>
          <w:b/>
        </w:rPr>
        <w:t>Liceo Classico Cir</w:t>
      </w:r>
      <w:r>
        <w:rPr>
          <w:b/>
        </w:rPr>
        <w:t>i</w:t>
      </w:r>
      <w:r w:rsidRPr="00F3255A">
        <w:rPr>
          <w:b/>
        </w:rPr>
        <w:t xml:space="preserve">llo di </w:t>
      </w:r>
      <w:proofErr w:type="gramStart"/>
      <w:r w:rsidRPr="00F3255A">
        <w:rPr>
          <w:b/>
        </w:rPr>
        <w:t xml:space="preserve">Aversa </w:t>
      </w:r>
      <w:r>
        <w:rPr>
          <w:i/>
        </w:rPr>
        <w:t xml:space="preserve"> Ritrovata</w:t>
      </w:r>
      <w:proofErr w:type="gramEnd"/>
      <w:r>
        <w:rPr>
          <w:i/>
        </w:rPr>
        <w:t xml:space="preserve"> e si spera restituita colei che </w:t>
      </w:r>
      <w:r w:rsidR="004717EB">
        <w:rPr>
          <w:i/>
        </w:rPr>
        <w:t>era bella e perduta</w:t>
      </w:r>
    </w:p>
    <w:p w:rsidR="004717EB" w:rsidRDefault="004717EB" w:rsidP="0056706C">
      <w:pPr>
        <w:spacing w:line="276" w:lineRule="auto"/>
      </w:pPr>
      <w:r>
        <w:t xml:space="preserve">         Menzione speciale: </w:t>
      </w:r>
      <w:r>
        <w:t xml:space="preserve">Si segnala </w:t>
      </w:r>
      <w:r>
        <w:t xml:space="preserve"> </w:t>
      </w:r>
      <w:r>
        <w:t xml:space="preserve"> per </w:t>
      </w:r>
      <w:proofErr w:type="gramStart"/>
      <w:r>
        <w:t>l'impostazione  della</w:t>
      </w:r>
      <w:proofErr w:type="gramEnd"/>
      <w:r>
        <w:t xml:space="preserve"> ricerca, la ricostruzione attenta e ricca degli </w:t>
      </w:r>
    </w:p>
    <w:p w:rsidR="004717EB" w:rsidRDefault="004717EB" w:rsidP="0056706C">
      <w:pPr>
        <w:spacing w:line="276" w:lineRule="auto"/>
      </w:pPr>
      <w:r>
        <w:t xml:space="preserve">         eventi che hanno determinato l’abbandono e il degrado della Real tenuta di </w:t>
      </w:r>
      <w:proofErr w:type="gramStart"/>
      <w:r>
        <w:t>Carditello  tra</w:t>
      </w:r>
      <w:proofErr w:type="gramEnd"/>
      <w:r>
        <w:t xml:space="preserve">  </w:t>
      </w:r>
    </w:p>
    <w:p w:rsidR="004717EB" w:rsidRDefault="004717EB" w:rsidP="0056706C">
      <w:pPr>
        <w:spacing w:line="276" w:lineRule="auto"/>
      </w:pPr>
      <w:r>
        <w:t xml:space="preserve">         l’indifferenza delle autorità competenti fino agli avvenimenti che hanno infine risvegliato l’attenzione </w:t>
      </w:r>
    </w:p>
    <w:p w:rsidR="004717EB" w:rsidRDefault="004717EB" w:rsidP="0056706C">
      <w:pPr>
        <w:spacing w:line="276" w:lineRule="auto"/>
      </w:pPr>
      <w:r>
        <w:t xml:space="preserve">         del </w:t>
      </w:r>
      <w:proofErr w:type="spellStart"/>
      <w:r>
        <w:t>Mibact</w:t>
      </w:r>
      <w:proofErr w:type="spellEnd"/>
      <w:r>
        <w:t xml:space="preserve"> su quel tesoro dimenticato. </w:t>
      </w:r>
    </w:p>
    <w:p w:rsidR="00771894" w:rsidRDefault="004717EB" w:rsidP="00771894">
      <w:pPr>
        <w:spacing w:line="240" w:lineRule="auto"/>
        <w:rPr>
          <w:b/>
        </w:rPr>
      </w:pPr>
      <w:r>
        <w:rPr>
          <w:b/>
        </w:rPr>
        <w:t xml:space="preserve">        Seguono </w:t>
      </w:r>
      <w:proofErr w:type="gramStart"/>
      <w:r>
        <w:rPr>
          <w:b/>
        </w:rPr>
        <w:t xml:space="preserve">4 </w:t>
      </w:r>
      <w:r w:rsidR="00771894">
        <w:rPr>
          <w:b/>
        </w:rPr>
        <w:t xml:space="preserve"> a</w:t>
      </w:r>
      <w:proofErr w:type="gramEnd"/>
      <w:r w:rsidR="00771894">
        <w:rPr>
          <w:b/>
        </w:rPr>
        <w:t xml:space="preserve"> pari merito</w:t>
      </w:r>
    </w:p>
    <w:p w:rsidR="00771894" w:rsidRDefault="00771894" w:rsidP="00771894">
      <w:pPr>
        <w:spacing w:line="240" w:lineRule="auto"/>
        <w:rPr>
          <w:i/>
        </w:rPr>
      </w:pPr>
      <w:r>
        <w:rPr>
          <w:b/>
        </w:rPr>
        <w:t xml:space="preserve">        Liceo Scientifico Monti, </w:t>
      </w:r>
      <w:proofErr w:type="gramStart"/>
      <w:r>
        <w:rPr>
          <w:b/>
        </w:rPr>
        <w:t xml:space="preserve">Chieri </w:t>
      </w:r>
      <w:r>
        <w:rPr>
          <w:i/>
        </w:rPr>
        <w:t xml:space="preserve"> Pietro</w:t>
      </w:r>
      <w:proofErr w:type="gramEnd"/>
      <w:r>
        <w:rPr>
          <w:i/>
        </w:rPr>
        <w:t xml:space="preserve"> Accorsi,</w:t>
      </w:r>
      <w:r w:rsidR="009A5D17">
        <w:rPr>
          <w:i/>
        </w:rPr>
        <w:t xml:space="preserve"> </w:t>
      </w:r>
      <w:r>
        <w:rPr>
          <w:i/>
        </w:rPr>
        <w:t>da rigattiere bambino a mercante di meraviglie</w:t>
      </w:r>
    </w:p>
    <w:p w:rsidR="00771894" w:rsidRDefault="00771894" w:rsidP="00771894">
      <w:pPr>
        <w:spacing w:line="240" w:lineRule="auto"/>
        <w:rPr>
          <w:b/>
        </w:rPr>
      </w:pPr>
      <w:r>
        <w:rPr>
          <w:i/>
        </w:rPr>
        <w:t xml:space="preserve">        </w:t>
      </w:r>
      <w:r>
        <w:rPr>
          <w:b/>
        </w:rPr>
        <w:t>Liceo delle Scienze Umane Isabella d’</w:t>
      </w:r>
      <w:r w:rsidR="009A5D17">
        <w:rPr>
          <w:b/>
        </w:rPr>
        <w:t>E</w:t>
      </w:r>
      <w:r>
        <w:rPr>
          <w:b/>
        </w:rPr>
        <w:t>ste</w:t>
      </w:r>
      <w:r w:rsidR="009A5D17">
        <w:rPr>
          <w:b/>
        </w:rPr>
        <w:t xml:space="preserve"> </w:t>
      </w:r>
      <w:proofErr w:type="gramStart"/>
      <w:r w:rsidR="009A5D17">
        <w:rPr>
          <w:b/>
        </w:rPr>
        <w:t xml:space="preserve">Mantova  </w:t>
      </w:r>
      <w:r w:rsidR="009A5D17" w:rsidRPr="009A5D17">
        <w:rPr>
          <w:i/>
        </w:rPr>
        <w:t>Risorse</w:t>
      </w:r>
      <w:proofErr w:type="gramEnd"/>
      <w:r w:rsidR="009A5D17" w:rsidRPr="009A5D17">
        <w:rPr>
          <w:i/>
        </w:rPr>
        <w:t xml:space="preserve"> del collezionismo artistico: forme,</w:t>
      </w:r>
      <w:r w:rsidR="009A5D17" w:rsidRPr="009A5D17">
        <w:rPr>
          <w:b/>
        </w:rPr>
        <w:t xml:space="preserve"> </w:t>
      </w:r>
      <w:r w:rsidR="009A5D17">
        <w:rPr>
          <w:b/>
        </w:rPr>
        <w:t xml:space="preserve"> </w:t>
      </w:r>
    </w:p>
    <w:p w:rsidR="009A5D17" w:rsidRDefault="009A5D17" w:rsidP="00771894">
      <w:pPr>
        <w:spacing w:line="240" w:lineRule="auto"/>
        <w:rPr>
          <w:i/>
        </w:rPr>
      </w:pPr>
      <w:r>
        <w:rPr>
          <w:i/>
        </w:rPr>
        <w:t xml:space="preserve">       </w:t>
      </w:r>
      <w:proofErr w:type="spellStart"/>
      <w:proofErr w:type="gramStart"/>
      <w:r>
        <w:rPr>
          <w:i/>
        </w:rPr>
        <w:t>persone,enti</w:t>
      </w:r>
      <w:proofErr w:type="spellEnd"/>
      <w:proofErr w:type="gramEnd"/>
      <w:r>
        <w:rPr>
          <w:i/>
        </w:rPr>
        <w:t>, in ambito mantovano</w:t>
      </w:r>
    </w:p>
    <w:p w:rsidR="009A5D17" w:rsidRPr="009A5D17" w:rsidRDefault="009A5D17" w:rsidP="00771894">
      <w:pPr>
        <w:spacing w:line="240" w:lineRule="auto"/>
        <w:rPr>
          <w:i/>
        </w:rPr>
      </w:pPr>
      <w:r>
        <w:rPr>
          <w:i/>
        </w:rPr>
        <w:t xml:space="preserve">       </w:t>
      </w:r>
      <w:r>
        <w:rPr>
          <w:b/>
        </w:rPr>
        <w:t xml:space="preserve"> Liceo Scientifico Il </w:t>
      </w:r>
      <w:proofErr w:type="spellStart"/>
      <w:r>
        <w:rPr>
          <w:b/>
        </w:rPr>
        <w:t>Pontormo</w:t>
      </w:r>
      <w:proofErr w:type="spellEnd"/>
      <w:r>
        <w:rPr>
          <w:b/>
        </w:rPr>
        <w:t>, Empoli,</w:t>
      </w:r>
      <w:r>
        <w:rPr>
          <w:i/>
        </w:rPr>
        <w:t xml:space="preserve"> Collezionismo, la vittoria </w:t>
      </w:r>
      <w:proofErr w:type="spellStart"/>
      <w:r>
        <w:rPr>
          <w:i/>
        </w:rPr>
        <w:t>sultempo</w:t>
      </w:r>
      <w:proofErr w:type="spellEnd"/>
    </w:p>
    <w:p w:rsidR="00771894" w:rsidRPr="00771894" w:rsidRDefault="00771894" w:rsidP="00771894">
      <w:pPr>
        <w:spacing w:line="240" w:lineRule="auto"/>
        <w:rPr>
          <w:b/>
        </w:rPr>
      </w:pPr>
      <w:r>
        <w:rPr>
          <w:b/>
        </w:rPr>
        <w:t xml:space="preserve">        </w:t>
      </w:r>
      <w:r w:rsidR="004717EB">
        <w:rPr>
          <w:b/>
        </w:rPr>
        <w:t xml:space="preserve">Liceo Classico De Sanctis, Roma </w:t>
      </w:r>
      <w:r w:rsidRPr="00771894">
        <w:rPr>
          <w:rFonts w:ascii="Times New Roman" w:hAnsi="Times New Roman" w:cs="Times New Roman"/>
          <w:i/>
          <w:sz w:val="24"/>
          <w:szCs w:val="24"/>
        </w:rPr>
        <w:t xml:space="preserve">Sopravvivere a </w:t>
      </w:r>
      <w:proofErr w:type="gramStart"/>
      <w:r w:rsidRPr="00771894">
        <w:rPr>
          <w:rFonts w:ascii="Times New Roman" w:hAnsi="Times New Roman" w:cs="Times New Roman"/>
          <w:i/>
          <w:sz w:val="24"/>
          <w:szCs w:val="24"/>
        </w:rPr>
        <w:t>se</w:t>
      </w:r>
      <w:proofErr w:type="gramEnd"/>
      <w:r w:rsidRPr="00771894">
        <w:rPr>
          <w:rFonts w:ascii="Times New Roman" w:hAnsi="Times New Roman" w:cs="Times New Roman"/>
          <w:i/>
          <w:sz w:val="24"/>
          <w:szCs w:val="24"/>
        </w:rPr>
        <w:t xml:space="preserve"> stessi</w:t>
      </w:r>
    </w:p>
    <w:p w:rsidR="00771894" w:rsidRDefault="00771894" w:rsidP="004717EB">
      <w:pPr>
        <w:spacing w:line="240" w:lineRule="auto"/>
        <w:rPr>
          <w:i/>
        </w:rPr>
      </w:pPr>
      <w:r w:rsidRPr="00771894">
        <w:rPr>
          <w:b/>
          <w:i/>
        </w:rPr>
        <w:t xml:space="preserve">       </w:t>
      </w:r>
      <w:r>
        <w:rPr>
          <w:b/>
          <w:i/>
        </w:rPr>
        <w:t xml:space="preserve"> </w:t>
      </w:r>
      <w:r w:rsidRPr="00771894">
        <w:rPr>
          <w:b/>
        </w:rPr>
        <w:t>Liceo Scientific</w:t>
      </w:r>
      <w:r>
        <w:rPr>
          <w:b/>
        </w:rPr>
        <w:t xml:space="preserve">o De Sanctis, </w:t>
      </w:r>
      <w:proofErr w:type="gramStart"/>
      <w:r>
        <w:rPr>
          <w:b/>
        </w:rPr>
        <w:t xml:space="preserve">Roma </w:t>
      </w:r>
      <w:r>
        <w:rPr>
          <w:i/>
        </w:rPr>
        <w:t xml:space="preserve"> La</w:t>
      </w:r>
      <w:proofErr w:type="gramEnd"/>
      <w:r>
        <w:rPr>
          <w:i/>
        </w:rPr>
        <w:t xml:space="preserve"> collezione senza collezionista, L’Accademia nazionale di San Luca </w:t>
      </w:r>
    </w:p>
    <w:p w:rsidR="009A5D17" w:rsidRDefault="009A5D17" w:rsidP="004717EB">
      <w:pPr>
        <w:spacing w:line="240" w:lineRule="auto"/>
        <w:rPr>
          <w:i/>
        </w:rPr>
      </w:pPr>
      <w:r>
        <w:rPr>
          <w:i/>
        </w:rPr>
        <w:t xml:space="preserve">       </w:t>
      </w:r>
      <w:r>
        <w:rPr>
          <w:b/>
        </w:rPr>
        <w:t xml:space="preserve"> Liceo Scientifico Da Procida, Salerno </w:t>
      </w:r>
      <w:r w:rsidRPr="009A5D17">
        <w:rPr>
          <w:i/>
        </w:rPr>
        <w:t>Le note perdute della città della musica</w:t>
      </w:r>
    </w:p>
    <w:p w:rsidR="008860B0" w:rsidRPr="00657B34" w:rsidRDefault="008860B0" w:rsidP="004717EB">
      <w:pPr>
        <w:spacing w:line="240" w:lineRule="auto"/>
        <w:rPr>
          <w:i/>
        </w:rPr>
      </w:pPr>
      <w:r>
        <w:rPr>
          <w:i/>
        </w:rPr>
        <w:t xml:space="preserve">       </w:t>
      </w:r>
      <w:r>
        <w:t xml:space="preserve"> </w:t>
      </w:r>
      <w:r w:rsidRPr="008860B0">
        <w:rPr>
          <w:b/>
        </w:rPr>
        <w:t>L</w:t>
      </w:r>
      <w:r>
        <w:rPr>
          <w:b/>
        </w:rPr>
        <w:t xml:space="preserve">iceo Scientifico Alfano, Termoli   </w:t>
      </w:r>
      <w:r>
        <w:rPr>
          <w:i/>
        </w:rPr>
        <w:t xml:space="preserve">La bellezza ritrovata: i marmi perduti di Ascoli </w:t>
      </w:r>
      <w:proofErr w:type="spellStart"/>
      <w:r>
        <w:rPr>
          <w:i/>
        </w:rPr>
        <w:t>Satrian</w:t>
      </w:r>
      <w:proofErr w:type="spellEnd"/>
    </w:p>
    <w:p w:rsidR="00657B34" w:rsidRDefault="008860B0" w:rsidP="00657B34">
      <w:pPr>
        <w:pStyle w:val="Standard"/>
        <w:rPr>
          <w:i/>
          <w:sz w:val="24"/>
          <w:szCs w:val="24"/>
        </w:rPr>
      </w:pPr>
      <w:r>
        <w:rPr>
          <w:b/>
        </w:rPr>
        <w:t xml:space="preserve">       </w:t>
      </w:r>
      <w:r w:rsidR="00657B34">
        <w:rPr>
          <w:b/>
        </w:rPr>
        <w:t xml:space="preserve"> </w:t>
      </w:r>
      <w:r w:rsidR="009A5D17">
        <w:rPr>
          <w:b/>
        </w:rPr>
        <w:t xml:space="preserve">Liceo Classico Leonardo Da Vinci, Molfetta </w:t>
      </w:r>
      <w:r w:rsidR="00657B34" w:rsidRPr="00657B34">
        <w:rPr>
          <w:i/>
          <w:sz w:val="24"/>
          <w:szCs w:val="24"/>
        </w:rPr>
        <w:t xml:space="preserve">Arte </w:t>
      </w:r>
      <w:proofErr w:type="spellStart"/>
      <w:r w:rsidR="00657B34" w:rsidRPr="00657B34">
        <w:rPr>
          <w:i/>
          <w:sz w:val="24"/>
          <w:szCs w:val="24"/>
        </w:rPr>
        <w:t>Ri</w:t>
      </w:r>
      <w:proofErr w:type="spellEnd"/>
      <w:r w:rsidR="00657B34" w:rsidRPr="00657B34">
        <w:rPr>
          <w:i/>
          <w:sz w:val="24"/>
          <w:szCs w:val="24"/>
        </w:rPr>
        <w:t>-generata, censura e totalitarismi</w:t>
      </w:r>
    </w:p>
    <w:p w:rsidR="00657B34" w:rsidRPr="00657B34" w:rsidRDefault="00657B34" w:rsidP="00657B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657B34">
        <w:rPr>
          <w:b/>
        </w:rPr>
        <w:t xml:space="preserve">Liceo Classico </w:t>
      </w:r>
      <w:proofErr w:type="spellStart"/>
      <w:r w:rsidRPr="00657B34">
        <w:rPr>
          <w:b/>
        </w:rPr>
        <w:t>Cutelli</w:t>
      </w:r>
      <w:proofErr w:type="spellEnd"/>
      <w:r w:rsidRPr="00657B34">
        <w:rPr>
          <w:b/>
        </w:rPr>
        <w:t xml:space="preserve">, Catania </w:t>
      </w:r>
      <w:proofErr w:type="spellStart"/>
      <w:r w:rsidRPr="00657B34">
        <w:rPr>
          <w:rFonts w:ascii="Times New Roman" w:hAnsi="Times New Roman" w:cs="Times New Roman"/>
          <w:i/>
          <w:sz w:val="24"/>
          <w:szCs w:val="24"/>
        </w:rPr>
        <w:t>Wunderkammer</w:t>
      </w:r>
      <w:proofErr w:type="spellEnd"/>
      <w:r w:rsidRPr="00657B34">
        <w:rPr>
          <w:rFonts w:ascii="Times New Roman" w:hAnsi="Times New Roman" w:cs="Times New Roman"/>
          <w:sz w:val="24"/>
          <w:szCs w:val="24"/>
        </w:rPr>
        <w:t xml:space="preserve">: </w:t>
      </w:r>
      <w:r w:rsidRPr="00657B34">
        <w:rPr>
          <w:rFonts w:ascii="Times New Roman" w:hAnsi="Times New Roman" w:cs="Times New Roman"/>
          <w:i/>
          <w:sz w:val="24"/>
          <w:szCs w:val="24"/>
        </w:rPr>
        <w:t>alla scoperta del prezioso microcosmo artistico di</w:t>
      </w:r>
      <w:r w:rsidRPr="00657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B34" w:rsidRPr="00657B34" w:rsidRDefault="00657B34" w:rsidP="00657B34">
      <w:pPr>
        <w:pStyle w:val="Standard"/>
        <w:rPr>
          <w:i/>
        </w:rPr>
      </w:pPr>
      <w:r>
        <w:rPr>
          <w:i/>
        </w:rPr>
        <w:t xml:space="preserve">       Catania</w:t>
      </w:r>
    </w:p>
    <w:p w:rsidR="009A5D17" w:rsidRPr="009A5D17" w:rsidRDefault="009A5D17" w:rsidP="004717EB">
      <w:pPr>
        <w:spacing w:line="240" w:lineRule="auto"/>
        <w:rPr>
          <w:b/>
        </w:rPr>
      </w:pPr>
      <w:bookmarkStart w:id="0" w:name="_GoBack"/>
      <w:bookmarkEnd w:id="0"/>
    </w:p>
    <w:p w:rsidR="004717EB" w:rsidRPr="00771894" w:rsidRDefault="00771894" w:rsidP="004717EB">
      <w:pPr>
        <w:spacing w:line="240" w:lineRule="auto"/>
        <w:rPr>
          <w:i/>
        </w:rPr>
      </w:pPr>
      <w:r>
        <w:rPr>
          <w:i/>
        </w:rPr>
        <w:t xml:space="preserve"> </w:t>
      </w:r>
    </w:p>
    <w:p w:rsidR="0056706C" w:rsidRPr="00771894" w:rsidRDefault="004717EB" w:rsidP="0056706C">
      <w:pPr>
        <w:spacing w:line="276" w:lineRule="auto"/>
        <w:rPr>
          <w:i/>
        </w:rPr>
      </w:pPr>
      <w:r>
        <w:lastRenderedPageBreak/>
        <w:t xml:space="preserve"> </w:t>
      </w:r>
      <w:r w:rsidR="00771894">
        <w:t xml:space="preserve">       </w:t>
      </w:r>
      <w:r w:rsidR="00771894">
        <w:rPr>
          <w:i/>
        </w:rPr>
        <w:t xml:space="preserve"> </w:t>
      </w:r>
    </w:p>
    <w:p w:rsidR="0056706C" w:rsidRPr="00994CDE" w:rsidRDefault="0056706C" w:rsidP="00994CDE">
      <w:pPr>
        <w:pStyle w:val="Paragrafoelenco"/>
      </w:pPr>
    </w:p>
    <w:sectPr w:rsidR="0056706C" w:rsidRPr="00994C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B0800"/>
    <w:multiLevelType w:val="hybridMultilevel"/>
    <w:tmpl w:val="3A74FCD6"/>
    <w:lvl w:ilvl="0" w:tplc="8B662B1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65A00"/>
    <w:multiLevelType w:val="hybridMultilevel"/>
    <w:tmpl w:val="F92800BA"/>
    <w:lvl w:ilvl="0" w:tplc="A1FE283C">
      <w:start w:val="4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DE"/>
    <w:rsid w:val="004717EB"/>
    <w:rsid w:val="0056706C"/>
    <w:rsid w:val="00657B34"/>
    <w:rsid w:val="00771894"/>
    <w:rsid w:val="008860B0"/>
    <w:rsid w:val="00994CDE"/>
    <w:rsid w:val="009A5D17"/>
    <w:rsid w:val="00F3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E231"/>
  <w15:chartTrackingRefBased/>
  <w15:docId w15:val="{DA2E9FC3-AE2A-43C9-B8CA-5D162423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4CDE"/>
    <w:pPr>
      <w:ind w:left="720"/>
      <w:contextualSpacing/>
    </w:pPr>
  </w:style>
  <w:style w:type="paragraph" w:customStyle="1" w:styleId="Standard">
    <w:name w:val="Standard"/>
    <w:rsid w:val="00657B3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</dc:creator>
  <cp:keywords/>
  <dc:description/>
  <cp:lastModifiedBy>Giorgio</cp:lastModifiedBy>
  <cp:revision>1</cp:revision>
  <dcterms:created xsi:type="dcterms:W3CDTF">2018-05-15T15:03:00Z</dcterms:created>
  <dcterms:modified xsi:type="dcterms:W3CDTF">2018-05-15T16:24:00Z</dcterms:modified>
</cp:coreProperties>
</file>