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2" w:rsidRPr="004B0177" w:rsidRDefault="00AC267A" w:rsidP="00BC2B22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</w:p>
    <w:tbl>
      <w:tblPr>
        <w:tblW w:w="1051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512"/>
      </w:tblGrid>
      <w:tr w:rsidR="00BC2B22" w:rsidRPr="004B0177" w:rsidTr="002A150A">
        <w:trPr>
          <w:trHeight w:val="1"/>
        </w:trPr>
        <w:tc>
          <w:tcPr>
            <w:tcW w:w="10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</w:t>
            </w:r>
            <w:r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6121B383" wp14:editId="64F08653">
                  <wp:extent cx="8477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</w:t>
            </w:r>
            <w:r w:rsidRPr="004B0177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7A5E00E8" wp14:editId="0355AD8F">
                  <wp:extent cx="356870" cy="36195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</w:t>
            </w:r>
            <w:r w:rsidRPr="004B0177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08F0025F" wp14:editId="7A97AB8F">
                  <wp:extent cx="140970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Associazione Nazionale                     Liceo E.Q. Visconti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Ministero dell'Istruzione </w:t>
            </w:r>
            <w:proofErr w:type="gramStart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dell' Università</w:t>
            </w:r>
            <w:proofErr w:type="gramEnd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</w:t>
            </w: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 Storia dell’Arte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Roma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e della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Ricerca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Olimpiadi del Patrimonio 201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>8</w:t>
      </w: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,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</w:rPr>
      </w:pPr>
      <w:r>
        <w:rPr>
          <w:rFonts w:ascii="Arial" w:hAnsi="Arial" w:cs="Arial"/>
          <w:b/>
          <w:color w:val="808080"/>
          <w:sz w:val="22"/>
          <w:szCs w:val="22"/>
        </w:rPr>
        <w:t xml:space="preserve"> Dalle Collezion</w:t>
      </w:r>
      <w:r w:rsidR="002F574D">
        <w:rPr>
          <w:rFonts w:ascii="Arial" w:hAnsi="Arial" w:cs="Arial"/>
          <w:b/>
          <w:color w:val="808080"/>
          <w:sz w:val="22"/>
          <w:szCs w:val="22"/>
        </w:rPr>
        <w:t>i al Museo: storia, furti</w:t>
      </w:r>
      <w:r>
        <w:rPr>
          <w:rFonts w:ascii="Arial" w:hAnsi="Arial" w:cs="Arial"/>
          <w:b/>
          <w:color w:val="808080"/>
          <w:sz w:val="22"/>
          <w:szCs w:val="22"/>
        </w:rPr>
        <w:t xml:space="preserve">, recuperi, </w:t>
      </w:r>
      <w:r w:rsidR="00D13C73">
        <w:rPr>
          <w:rFonts w:ascii="Arial" w:hAnsi="Arial" w:cs="Arial"/>
          <w:b/>
          <w:color w:val="808080"/>
          <w:sz w:val="22"/>
          <w:szCs w:val="22"/>
        </w:rPr>
        <w:t>educazione alla legalità e all’</w:t>
      </w:r>
      <w:r>
        <w:rPr>
          <w:rFonts w:ascii="Arial" w:hAnsi="Arial" w:cs="Arial"/>
          <w:b/>
          <w:color w:val="808080"/>
          <w:sz w:val="22"/>
          <w:szCs w:val="22"/>
        </w:rPr>
        <w:t>inclusione</w:t>
      </w:r>
    </w:p>
    <w:p w:rsidR="00BC2B22" w:rsidRPr="008D4977" w:rsidRDefault="00BC2B22" w:rsidP="00BC2B22">
      <w:pPr>
        <w:widowControl w:val="0"/>
        <w:tabs>
          <w:tab w:val="left" w:pos="37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"/>
        </w:rPr>
      </w:pPr>
    </w:p>
    <w:p w:rsidR="00BC2B22" w:rsidRPr="00D56AE8" w:rsidRDefault="00BC2B22" w:rsidP="00BC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>Ani</w:t>
      </w:r>
      <w:r w:rsidR="00D13C73">
        <w:rPr>
          <w:rFonts w:ascii="Arial" w:hAnsi="Arial" w:cs="Arial"/>
          <w:sz w:val="20"/>
          <w:szCs w:val="20"/>
          <w:lang w:val="it"/>
        </w:rPr>
        <w:t>sa ha scelto di dedicare questa</w:t>
      </w:r>
      <w:r w:rsidR="00166BA5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edizione delle Olimpiadi </w:t>
      </w:r>
      <w:r>
        <w:rPr>
          <w:rFonts w:ascii="Arial" w:hAnsi="Arial" w:cs="Arial"/>
          <w:sz w:val="20"/>
          <w:szCs w:val="20"/>
          <w:lang w:val="it"/>
        </w:rPr>
        <w:t>a un tema c</w:t>
      </w:r>
      <w:r w:rsidR="006B32B8">
        <w:rPr>
          <w:rFonts w:ascii="Arial" w:hAnsi="Arial" w:cs="Arial"/>
          <w:sz w:val="20"/>
          <w:szCs w:val="20"/>
          <w:lang w:val="it"/>
        </w:rPr>
        <w:t>he presenta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="00B06A11"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="00D13C73" w:rsidRPr="00D56AE8">
        <w:rPr>
          <w:rFonts w:ascii="Arial" w:hAnsi="Arial" w:cs="Arial"/>
          <w:sz w:val="20"/>
          <w:szCs w:val="20"/>
          <w:lang w:val="it"/>
        </w:rPr>
        <w:t xml:space="preserve">diversi </w:t>
      </w:r>
      <w:r w:rsidR="006B32B8" w:rsidRPr="00D56AE8">
        <w:rPr>
          <w:rFonts w:ascii="Arial" w:hAnsi="Arial" w:cs="Arial"/>
          <w:sz w:val="20"/>
          <w:szCs w:val="20"/>
          <w:lang w:val="it"/>
        </w:rPr>
        <w:t xml:space="preserve">risvolti. </w:t>
      </w:r>
    </w:p>
    <w:p w:rsidR="00BC2B22" w:rsidRPr="00166BA5" w:rsidRDefault="00D13C73" w:rsidP="00166BA5">
      <w:pPr>
        <w:jc w:val="both"/>
        <w:rPr>
          <w:rFonts w:ascii="Arial" w:hAnsi="Arial" w:cs="Arial"/>
          <w:b/>
          <w:sz w:val="20"/>
          <w:szCs w:val="20"/>
        </w:rPr>
      </w:pPr>
      <w:r w:rsidRPr="00D56AE8">
        <w:rPr>
          <w:rFonts w:ascii="Arial" w:hAnsi="Arial" w:cs="Arial"/>
          <w:sz w:val="20"/>
          <w:szCs w:val="20"/>
        </w:rPr>
        <w:t>Si propone dunque</w:t>
      </w:r>
      <w:r w:rsidR="006B32B8" w:rsidRPr="00D56AE8">
        <w:rPr>
          <w:rFonts w:ascii="Arial" w:hAnsi="Arial" w:cs="Arial"/>
          <w:sz w:val="20"/>
          <w:szCs w:val="20"/>
        </w:rPr>
        <w:t xml:space="preserve"> un percorso trasversale che richiede agli stu</w:t>
      </w:r>
      <w:r w:rsidRPr="00D56AE8">
        <w:rPr>
          <w:rFonts w:ascii="Arial" w:hAnsi="Arial" w:cs="Arial"/>
          <w:sz w:val="20"/>
          <w:szCs w:val="20"/>
        </w:rPr>
        <w:t xml:space="preserve">denti competenze diversificate - </w:t>
      </w:r>
      <w:r w:rsidR="006B32B8" w:rsidRPr="00D56AE8">
        <w:rPr>
          <w:rFonts w:ascii="Arial" w:hAnsi="Arial" w:cs="Arial"/>
          <w:sz w:val="20"/>
          <w:szCs w:val="20"/>
        </w:rPr>
        <w:t>da quelle storiche e storico artistiche</w:t>
      </w:r>
      <w:r w:rsidR="00166BA5" w:rsidRPr="00D56AE8">
        <w:rPr>
          <w:rFonts w:ascii="Arial" w:hAnsi="Arial" w:cs="Arial"/>
          <w:sz w:val="20"/>
          <w:szCs w:val="20"/>
        </w:rPr>
        <w:t xml:space="preserve"> a </w:t>
      </w:r>
      <w:r w:rsidR="006B32B8" w:rsidRPr="00D56AE8">
        <w:rPr>
          <w:rFonts w:ascii="Arial" w:hAnsi="Arial" w:cs="Arial"/>
          <w:sz w:val="20"/>
          <w:szCs w:val="20"/>
        </w:rPr>
        <w:t>quelle</w:t>
      </w:r>
      <w:r w:rsidR="00166BA5" w:rsidRPr="00D56A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6BA5" w:rsidRPr="00D56AE8">
        <w:rPr>
          <w:rFonts w:ascii="Arial" w:hAnsi="Arial" w:cs="Arial"/>
          <w:sz w:val="20"/>
          <w:szCs w:val="20"/>
        </w:rPr>
        <w:t>performative  e</w:t>
      </w:r>
      <w:proofErr w:type="gramEnd"/>
      <w:r w:rsidR="006B32B8" w:rsidRPr="00D56AE8">
        <w:rPr>
          <w:rFonts w:ascii="Arial" w:hAnsi="Arial" w:cs="Arial"/>
          <w:sz w:val="20"/>
          <w:szCs w:val="20"/>
        </w:rPr>
        <w:t xml:space="preserve"> giuridiche</w:t>
      </w:r>
      <w:r w:rsidRPr="00D56AE8">
        <w:rPr>
          <w:rFonts w:ascii="Arial" w:hAnsi="Arial" w:cs="Arial"/>
          <w:sz w:val="20"/>
          <w:szCs w:val="20"/>
        </w:rPr>
        <w:t xml:space="preserve"> -</w:t>
      </w:r>
      <w:r w:rsidR="006B32B8" w:rsidRPr="00D56AE8">
        <w:rPr>
          <w:rFonts w:ascii="Arial" w:hAnsi="Arial" w:cs="Arial"/>
          <w:sz w:val="20"/>
          <w:szCs w:val="20"/>
        </w:rPr>
        <w:t xml:space="preserve"> per </w:t>
      </w:r>
      <w:r w:rsidR="00166BA5" w:rsidRPr="00D56AE8">
        <w:rPr>
          <w:rFonts w:ascii="Arial" w:hAnsi="Arial" w:cs="Arial"/>
          <w:sz w:val="20"/>
          <w:szCs w:val="20"/>
        </w:rPr>
        <w:t>l’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iniziativa, giunta alla sua </w:t>
      </w:r>
      <w:r w:rsidR="00166BA5" w:rsidRPr="00D56AE8">
        <w:rPr>
          <w:rFonts w:ascii="Arial" w:hAnsi="Arial" w:cs="Arial"/>
          <w:b/>
          <w:bCs/>
          <w:sz w:val="20"/>
          <w:szCs w:val="20"/>
          <w:lang w:val="it"/>
        </w:rPr>
        <w:t>tredicesima</w:t>
      </w:r>
      <w:r w:rsidRPr="00D56AE8">
        <w:rPr>
          <w:rFonts w:ascii="Arial" w:hAnsi="Arial" w:cs="Arial"/>
          <w:sz w:val="20"/>
          <w:szCs w:val="20"/>
          <w:lang w:val="it"/>
        </w:rPr>
        <w:t xml:space="preserve"> edizione,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rivolta agli studenti delle 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>o trasversalmente con altre discipline curriculari</w:t>
      </w:r>
      <w:r w:rsidR="00B06A11">
        <w:rPr>
          <w:rFonts w:ascii="Arial" w:hAnsi="Arial" w:cs="Arial"/>
          <w:b/>
          <w:bCs/>
          <w:sz w:val="20"/>
          <w:szCs w:val="20"/>
          <w:lang w:val="it"/>
        </w:rPr>
        <w:t>.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B06A11">
        <w:rPr>
          <w:rFonts w:ascii="Arial" w:hAnsi="Arial" w:cs="Arial"/>
          <w:bCs/>
          <w:sz w:val="20"/>
          <w:szCs w:val="20"/>
          <w:lang w:val="it"/>
        </w:rPr>
        <w:t>L</w:t>
      </w:r>
      <w:r w:rsidR="00166BA5" w:rsidRPr="00D56AE8">
        <w:rPr>
          <w:rFonts w:ascii="Arial" w:hAnsi="Arial" w:cs="Arial"/>
          <w:bCs/>
          <w:sz w:val="20"/>
          <w:szCs w:val="20"/>
          <w:lang w:val="it"/>
        </w:rPr>
        <w:t>a competizione</w:t>
      </w:r>
      <w:r w:rsidR="00166BA5" w:rsidRPr="00D56AE8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D56AE8">
        <w:rPr>
          <w:rFonts w:ascii="Arial" w:hAnsi="Arial" w:cs="Arial"/>
          <w:bCs/>
          <w:sz w:val="20"/>
          <w:szCs w:val="20"/>
          <w:lang w:val="it"/>
        </w:rPr>
        <w:t>è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sostenuta dal </w:t>
      </w:r>
      <w:r w:rsidRPr="00D56AE8">
        <w:rPr>
          <w:rFonts w:ascii="Arial" w:hAnsi="Arial" w:cs="Arial"/>
          <w:sz w:val="20"/>
          <w:szCs w:val="20"/>
          <w:lang w:val="it"/>
        </w:rPr>
        <w:t xml:space="preserve">MIUR 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ed è stata inserita tra i punti qualificanti del Protocollo d’Intesa tra Anisa e MIUR, sottoscritto il </w:t>
      </w:r>
      <w:smartTag w:uri="urn:schemas-microsoft-com:office:smarttags" w:element="date">
        <w:smartTagPr>
          <w:attr w:name="Year" w:val="2009"/>
          <w:attr w:name="Day" w:val="20"/>
          <w:attr w:name="Month" w:val="3"/>
          <w:attr w:name="ls" w:val="trans"/>
        </w:smartTagPr>
        <w:r w:rsidR="00BC2B22" w:rsidRPr="00D56AE8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Inoltre con </w:t>
      </w:r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D. M </w:t>
      </w:r>
      <w:smartTag w:uri="urn:schemas-microsoft-com:office:smarttags" w:element="date">
        <w:smartTagPr>
          <w:attr w:name="Year" w:val="2015"/>
          <w:attr w:name="Day" w:val="9"/>
          <w:attr w:name="Month" w:val="7"/>
          <w:attr w:name="ls" w:val="trans"/>
        </w:smartTagPr>
        <w:r w:rsidR="00BC2B22" w:rsidRPr="00D56AE8">
          <w:rPr>
            <w:rFonts w:ascii="Arial" w:hAnsi="Arial" w:cs="Arial"/>
            <w:sz w:val="20"/>
            <w:szCs w:val="20"/>
            <w:lang w:eastAsia="it-IT"/>
          </w:rPr>
          <w:t>9-7-</w:t>
        </w:r>
        <w:smartTag w:uri="urn:schemas-microsoft-com:office:smarttags" w:element="metricconverter">
          <w:smartTagPr>
            <w:attr w:name="ProductID" w:val="2015 l"/>
          </w:smartTagPr>
          <w:r w:rsidR="00BC2B22" w:rsidRPr="00D56AE8">
            <w:rPr>
              <w:rFonts w:ascii="Arial" w:hAnsi="Arial" w:cs="Arial"/>
              <w:sz w:val="20"/>
              <w:szCs w:val="20"/>
              <w:lang w:eastAsia="it-IT"/>
            </w:rPr>
            <w:t>2015</w:t>
          </w:r>
        </w:smartTag>
      </w:smartTag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 l'Associazione è stata inserita nell'elenco dei soggetti esterni accreditati per il periodo compreso </w:t>
      </w:r>
      <w:proofErr w:type="spellStart"/>
      <w:r w:rsidR="00BC2B22" w:rsidRPr="00D56AE8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 20l5/20l6 </w:t>
      </w:r>
      <w:proofErr w:type="spellStart"/>
      <w:r w:rsidR="00BC2B22" w:rsidRPr="00D56AE8">
        <w:rPr>
          <w:rFonts w:ascii="Arial" w:hAnsi="Arial" w:cs="Arial"/>
          <w:sz w:val="20"/>
          <w:szCs w:val="20"/>
          <w:lang w:eastAsia="it-IT"/>
        </w:rPr>
        <w:t>all'a.s.</w:t>
      </w:r>
      <w:proofErr w:type="spellEnd"/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 2017/2018 a promuovere e realizzare competizioni, concernenti la valorizzazione </w:t>
      </w:r>
      <w:r w:rsidR="00BC2B22" w:rsidRPr="004B0177">
        <w:rPr>
          <w:rFonts w:ascii="Arial" w:hAnsi="Arial" w:cs="Arial"/>
          <w:sz w:val="20"/>
          <w:szCs w:val="20"/>
          <w:lang w:eastAsia="it-IT"/>
        </w:rPr>
        <w:t>delle eccellenze degli studenti delle scuole secondarie di secondo grado, statali e paritarie.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 o di Fondazioni e Enti sparsi sul territorio. L’iniziativa avrà carattere nazionale.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Fornire agli studenti un’opportunità per arricchire le loro conoscenze rispetto alla straordinaria ricchezza e varietà delle testimonianze storico-artistiche, monumentali e architettoniche, dall’archeologia all’arte contemporanea, disseminate sul territorio italiano.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331CD3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abituare allievi e allieve a conoscere e riconoscere</w:t>
      </w:r>
    </w:p>
    <w:p w:rsidR="00BC2B22" w:rsidRPr="00331CD3" w:rsidRDefault="00BC2B22" w:rsidP="00331C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331CD3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loro strumenti utili, quali ad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es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. immagini, schede di lettura, sintetici testi critici, interviste relative ad artisti e a opere di pittura, scultura e architettura, fotografia, installazioni, video, performance. La lettura e comprensione di questi materiali potrà aiutarli a leggere le opere e a porsi domande pertinenti di fronte ad esse;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spronarli a produrre documentazione fotografica o video utilizzando tecniche tradizionali o digitali;</w:t>
      </w:r>
      <w:r w:rsidR="00331CD3">
        <w:rPr>
          <w:rFonts w:ascii="Arial" w:hAnsi="Arial" w:cs="Arial"/>
          <w:sz w:val="20"/>
          <w:szCs w:val="20"/>
          <w:lang w:val="it"/>
        </w:rPr>
        <w:t xml:space="preserve"> performances e</w:t>
      </w:r>
      <w:r w:rsidR="002D1013">
        <w:rPr>
          <w:rFonts w:ascii="Arial" w:hAnsi="Arial" w:cs="Arial"/>
          <w:sz w:val="20"/>
          <w:szCs w:val="20"/>
          <w:lang w:val="it"/>
        </w:rPr>
        <w:t>tc.</w:t>
      </w:r>
      <w:r w:rsidR="00331CD3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abituarli alla collaborazione e al confronto attraverso lavori di gruppo che valorizzino gli apporti individuali (</w:t>
      </w:r>
      <w:r w:rsidRPr="004B0177">
        <w:rPr>
          <w:rFonts w:ascii="Arial" w:hAnsi="Arial" w:cs="Arial"/>
          <w:i/>
          <w:iCs/>
          <w:sz w:val="20"/>
          <w:szCs w:val="20"/>
          <w:lang w:val="it"/>
        </w:rPr>
        <w:t xml:space="preserve">cooperative </w:t>
      </w:r>
      <w:proofErr w:type="spellStart"/>
      <w:r w:rsidRPr="004B0177">
        <w:rPr>
          <w:rFonts w:ascii="Arial" w:hAnsi="Arial" w:cs="Arial"/>
          <w:i/>
          <w:iCs/>
          <w:sz w:val="20"/>
          <w:szCs w:val="20"/>
          <w:lang w:val="it"/>
        </w:rPr>
        <w:t>learning</w:t>
      </w:r>
      <w:proofErr w:type="spellEnd"/>
      <w:r w:rsidRPr="004B0177">
        <w:rPr>
          <w:rFonts w:ascii="Arial" w:hAnsi="Arial" w:cs="Arial"/>
          <w:i/>
          <w:iCs/>
          <w:sz w:val="20"/>
          <w:szCs w:val="20"/>
          <w:lang w:val="it"/>
        </w:rPr>
        <w:t>)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I contenuti delle prove e i materiali utili per la preparazione saranno precisati successivamente nelle Linee Guida che saranno pubblicate sul sito Anisa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(www.anisa.it) entro la fine di ottobre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; si fa presente fin d’ora che anche siti di singoli Musei e i si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ti specializzati sugli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argomenti proposti forniranno </w:t>
      </w:r>
      <w:r w:rsidR="00D13C73">
        <w:rPr>
          <w:rFonts w:ascii="Arial" w:hAnsi="Arial" w:cs="Arial"/>
          <w:b/>
          <w:bCs/>
          <w:sz w:val="20"/>
          <w:szCs w:val="20"/>
          <w:lang w:val="it"/>
        </w:rPr>
        <w:t xml:space="preserve">materiali significativi per la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preparazione e che Anisa fornirà materiali (pdf, immagini,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filmati) scaricabili dal sito o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lastRenderedPageBreak/>
        <w:t xml:space="preserve">da un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dropbox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protetto.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selezione d’istituto: entro il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31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gennaio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8</w:t>
      </w:r>
      <w:r w:rsidRPr="004B0177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 e su esempi di prove delle passate edizioni consultabili sul sito www. Anisa.it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</w:t>
      </w:r>
      <w:r w:rsidR="002D1013" w:rsidRPr="002D1013">
        <w:rPr>
          <w:rFonts w:ascii="Arial" w:hAnsi="Arial" w:cs="Arial"/>
          <w:b/>
          <w:sz w:val="20"/>
          <w:szCs w:val="20"/>
          <w:lang w:val="it"/>
        </w:rPr>
        <w:t>fine febbraio-</w:t>
      </w:r>
      <w:r w:rsidR="002D1013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primi di marzo 2018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2018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4B0177">
        <w:rPr>
          <w:rFonts w:ascii="Arial" w:hAnsi="Arial" w:cs="Arial"/>
          <w:sz w:val="20"/>
          <w:szCs w:val="20"/>
          <w:lang w:val="it"/>
        </w:rPr>
        <w:t>riservata alle squadre prime classificate in ogni regione; qualora una regione non partecipi alla competizione con almeno cinque scuole iscritte, per l'accesso alla finale, verrà accorpata ad altra regione in analoga situazione.</w:t>
      </w:r>
      <w:r w:rsidR="002D1013">
        <w:rPr>
          <w:rFonts w:ascii="Arial" w:hAnsi="Arial" w:cs="Arial"/>
          <w:sz w:val="20"/>
          <w:szCs w:val="20"/>
          <w:lang w:val="it"/>
        </w:rPr>
        <w:t xml:space="preserve"> Per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sz w:val="20"/>
          <w:szCs w:val="20"/>
          <w:lang w:val="it"/>
        </w:rPr>
        <w:t>le regioni che partecipano con più di 12 squadre l’accesso alla finale sarà garantito alle prime due classificate.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sz w:val="20"/>
          <w:szCs w:val="20"/>
          <w:lang w:val="it"/>
        </w:rPr>
        <w:t xml:space="preserve">fine aprile, primi di maggio </w:t>
      </w:r>
      <w:r w:rsidRPr="001F3809">
        <w:rPr>
          <w:rFonts w:ascii="Arial" w:hAnsi="Arial" w:cs="Arial"/>
          <w:b/>
          <w:sz w:val="20"/>
          <w:szCs w:val="20"/>
          <w:lang w:val="it"/>
        </w:rPr>
        <w:t>201</w:t>
      </w:r>
      <w:r w:rsidR="002D1013">
        <w:rPr>
          <w:rFonts w:ascii="Arial" w:hAnsi="Arial" w:cs="Arial"/>
          <w:b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>. Verrà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comunicato successivamente giorno, indirizzo e orario della manifestazione a Roma.</w:t>
      </w:r>
    </w:p>
    <w:p w:rsidR="00BC2B22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 xml:space="preserve"> Gli insegnanti sono tenuti a indicare uno studente referente che via email potrà comunicare con le referenti nazionali per chiarimenti.</w:t>
      </w:r>
    </w:p>
    <w:p w:rsidR="002D1013" w:rsidRPr="004B0177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4B0177">
        <w:rPr>
          <w:rFonts w:ascii="Arial" w:hAnsi="Arial" w:cs="Arial"/>
          <w:sz w:val="20"/>
          <w:szCs w:val="20"/>
          <w:lang w:val="it"/>
        </w:rPr>
        <w:t>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BC2B22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040000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sz w:val="20"/>
          <w:szCs w:val="20"/>
          <w:lang w:val="it"/>
        </w:rPr>
        <w:t>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2D1013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</w:t>
      </w:r>
      <w:r w:rsidRPr="004B0177">
        <w:rPr>
          <w:rFonts w:ascii="Arial" w:hAnsi="Arial" w:cs="Arial"/>
          <w:sz w:val="20"/>
          <w:szCs w:val="20"/>
          <w:lang w:val="it"/>
        </w:rPr>
        <w:t>arà un questionario articolato in domande strutturate e semi strutturate, da svolgere in un tempo rigorosamente prefissato. Le batterie d</w:t>
      </w:r>
      <w:r>
        <w:rPr>
          <w:rFonts w:ascii="Arial" w:hAnsi="Arial" w:cs="Arial"/>
          <w:sz w:val="20"/>
          <w:szCs w:val="20"/>
          <w:lang w:val="it"/>
        </w:rPr>
        <w:t xml:space="preserve">i quesiti sono costituite da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30 domande a scelta multipla a 4 o 5 alternative; potranno essere presenti anche quesiti semi strutturati (completamento, identificazione errori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040000">
        <w:rPr>
          <w:rFonts w:ascii="Arial" w:hAnsi="Arial" w:cs="Arial"/>
          <w:color w:val="FF0000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E' prevista dall’a. s. 2011-‘12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cioè con un elemento del Biennio e due del Triennio).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Qualora una scuola abbia più indirizzi (classic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o, scientifico, linguistico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>) potrà se vuole partecipare con una squadra per ogni indirizzo, in tal caso la scuola dovrà versare una quota di iscrizione per ogni indirizzo.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N. B</w:t>
      </w:r>
      <w:r w:rsidRPr="004B0177">
        <w:rPr>
          <w:rFonts w:ascii="Arial" w:hAnsi="Arial" w:cs="Arial"/>
          <w:sz w:val="20"/>
          <w:szCs w:val="20"/>
          <w:lang w:val="it"/>
        </w:rPr>
        <w:t>. Sul sito Anisa ww</w:t>
      </w:r>
      <w:r>
        <w:rPr>
          <w:rFonts w:ascii="Arial" w:hAnsi="Arial" w:cs="Arial"/>
          <w:sz w:val="20"/>
          <w:szCs w:val="20"/>
          <w:lang w:val="it"/>
        </w:rPr>
        <w:t>w.anisa.it alla voce Olimpiadi/</w:t>
      </w:r>
      <w:r w:rsidRPr="004B0177">
        <w:rPr>
          <w:rFonts w:ascii="Arial" w:hAnsi="Arial" w:cs="Arial"/>
          <w:sz w:val="20"/>
          <w:szCs w:val="20"/>
          <w:lang w:val="it"/>
        </w:rPr>
        <w:t>archivio è possibile consultare le prove delle passate edizioni della competizione.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</w:t>
      </w:r>
      <w:r w:rsidR="009A175E">
        <w:rPr>
          <w:rFonts w:ascii="Arial" w:hAnsi="Arial" w:cs="Arial"/>
          <w:sz w:val="20"/>
          <w:szCs w:val="20"/>
          <w:lang w:val="it"/>
        </w:rPr>
        <w:t>dvd foto/video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2D1013">
        <w:rPr>
          <w:rFonts w:ascii="Arial" w:hAnsi="Arial" w:cs="Arial"/>
          <w:sz w:val="20"/>
          <w:szCs w:val="20"/>
          <w:lang w:val="it"/>
        </w:rPr>
        <w:t xml:space="preserve"> o performances</w:t>
      </w:r>
      <w:r w:rsidR="009A175E">
        <w:rPr>
          <w:rFonts w:ascii="Arial" w:hAnsi="Arial" w:cs="Arial"/>
          <w:sz w:val="20"/>
          <w:szCs w:val="20"/>
          <w:lang w:val="it"/>
        </w:rPr>
        <w:t xml:space="preserve"> che approfondisca</w:t>
      </w:r>
      <w:r w:rsidR="00D13C73">
        <w:rPr>
          <w:rFonts w:ascii="Arial" w:hAnsi="Arial" w:cs="Arial"/>
          <w:sz w:val="20"/>
          <w:szCs w:val="20"/>
          <w:lang w:val="it"/>
        </w:rPr>
        <w:t>no</w:t>
      </w:r>
      <w:r w:rsidR="009A175E">
        <w:rPr>
          <w:rFonts w:ascii="Arial" w:hAnsi="Arial" w:cs="Arial"/>
          <w:sz w:val="20"/>
          <w:szCs w:val="20"/>
          <w:lang w:val="it"/>
        </w:rPr>
        <w:t xml:space="preserve"> uno o più aspetti degli argomenti proposti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Questa fase potrà avvalersi di apporti trasversali e multidisciplinari, utilizzando competenze di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provenienza, esterni alla squadra. L'esposizione orale dell'argomento prescelto sarà della durata di </w:t>
      </w:r>
      <w:r w:rsidRPr="0088765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Per quest'anno l'indicazione è di</w:t>
      </w:r>
      <w:r w:rsidR="009A175E">
        <w:rPr>
          <w:rFonts w:ascii="Arial" w:hAnsi="Arial" w:cs="Arial"/>
          <w:sz w:val="20"/>
          <w:szCs w:val="20"/>
          <w:lang w:val="it"/>
        </w:rPr>
        <w:t xml:space="preserve"> una presentazione (foto/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video, simulazione di mostra, performance,</w:t>
      </w:r>
      <w:r w:rsidR="00AC267A">
        <w:rPr>
          <w:rFonts w:ascii="Arial" w:hAnsi="Arial" w:cs="Arial"/>
          <w:sz w:val="20"/>
          <w:szCs w:val="20"/>
          <w:lang w:val="it"/>
        </w:rPr>
        <w:t xml:space="preserve"> drammatizz</w:t>
      </w:r>
      <w:r w:rsidR="009A175E">
        <w:rPr>
          <w:rFonts w:ascii="Arial" w:hAnsi="Arial" w:cs="Arial"/>
          <w:sz w:val="20"/>
          <w:szCs w:val="20"/>
          <w:lang w:val="it"/>
        </w:rPr>
        <w:t>azione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che illustri uno o </w:t>
      </w:r>
      <w:r w:rsidR="00D13C73">
        <w:rPr>
          <w:rFonts w:ascii="Arial" w:hAnsi="Arial" w:cs="Arial"/>
          <w:sz w:val="20"/>
          <w:szCs w:val="20"/>
          <w:lang w:val="it"/>
        </w:rPr>
        <w:t>più degli argomenti nell'ambito preso in esame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D13C73">
        <w:rPr>
          <w:rFonts w:ascii="Arial" w:hAnsi="Arial" w:cs="Arial"/>
          <w:sz w:val="20"/>
          <w:szCs w:val="20"/>
          <w:lang w:val="it"/>
        </w:rPr>
        <w:t>.</w:t>
      </w:r>
      <w:r w:rsidRPr="004B0177">
        <w:rPr>
          <w:rFonts w:ascii="Arial" w:hAnsi="Arial" w:cs="Arial"/>
          <w:sz w:val="20"/>
          <w:szCs w:val="20"/>
          <w:lang w:val="it"/>
        </w:rPr>
        <w:t xml:space="preserve">   </w:t>
      </w:r>
      <w:r w:rsidR="00887654">
        <w:rPr>
          <w:rFonts w:ascii="Arial" w:hAnsi="Arial" w:cs="Arial"/>
          <w:sz w:val="20"/>
          <w:szCs w:val="20"/>
          <w:lang w:val="it"/>
        </w:rPr>
        <w:t>Nel caso di foto o video, la presentazione no</w:t>
      </w:r>
      <w:r w:rsidR="00D13C73">
        <w:rPr>
          <w:rFonts w:ascii="Arial" w:hAnsi="Arial" w:cs="Arial"/>
          <w:sz w:val="20"/>
          <w:szCs w:val="20"/>
          <w:lang w:val="it"/>
        </w:rPr>
        <w:t>n sarà limitata alla proiezione</w:t>
      </w:r>
      <w:r w:rsidR="00887654">
        <w:rPr>
          <w:rFonts w:ascii="Arial" w:hAnsi="Arial" w:cs="Arial"/>
          <w:sz w:val="20"/>
          <w:szCs w:val="20"/>
          <w:lang w:val="it"/>
        </w:rPr>
        <w:t xml:space="preserve"> dei materiali ma richiederà da parte degli studenti una partecipazione attiva che chiarisca motivazioni delle scelte e la costruzione del percorso.</w:t>
      </w: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L’iscrizione sarà effettuata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scaricando dal sito www.anisa.it il modulo Allegato I del presente bando e inviandolo debitamente compilato via email al referente regionale per le Olimpiadi. (cfr. Allegato II)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B3720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al 20 gennaio 201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>8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.</w:t>
      </w:r>
    </w:p>
    <w:p w:rsidR="00BC2B22" w:rsidRPr="00040000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B37204">
        <w:rPr>
          <w:rFonts w:ascii="Arial" w:hAnsi="Arial" w:cs="Arial"/>
          <w:bCs/>
          <w:sz w:val="20"/>
          <w:szCs w:val="20"/>
          <w:lang w:val="it"/>
        </w:rPr>
        <w:t>La fotocopia della ricevuta</w:t>
      </w:r>
      <w:r w:rsidRPr="00B37204">
        <w:rPr>
          <w:rFonts w:ascii="Arial" w:hAnsi="Arial" w:cs="Arial"/>
          <w:sz w:val="20"/>
          <w:szCs w:val="20"/>
          <w:lang w:val="it"/>
        </w:rPr>
        <w:t xml:space="preserve"> del versamento della quota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iscrizione </w:t>
      </w:r>
      <w:r>
        <w:rPr>
          <w:rFonts w:ascii="Arial" w:hAnsi="Arial" w:cs="Arial"/>
          <w:sz w:val="20"/>
          <w:szCs w:val="20"/>
          <w:lang w:val="it"/>
        </w:rPr>
        <w:t xml:space="preserve">all'Anisa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di euro </w:t>
      </w:r>
      <w:r w:rsidRPr="00B37204">
        <w:rPr>
          <w:rFonts w:ascii="Arial" w:hAnsi="Arial" w:cs="Arial"/>
          <w:sz w:val="20"/>
          <w:szCs w:val="20"/>
          <w:lang w:val="it"/>
        </w:rPr>
        <w:t>50,00 (cinquanta),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causale- Olimpiadi del patrimonio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887654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su 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Postale C.C.P. n.  37009164 intestato ad ANISA - per l’Educazione all’Arte; oppure tramite bonifico su C.C.P. n. 37009164, sempre intestato ad ANISA - Per l’Educazione all’Arte - IBAN IT24 N076 0102 40000 0037009164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va inviata via email o fax sia alla tesoriera Paola Strada, </w:t>
      </w:r>
      <w:hyperlink r:id="rId8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paola.strada@beniculturali.it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che a Teresa Calvano referente nazionale per le Olimpiadi, </w:t>
      </w:r>
      <w:hyperlink r:id="rId9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teresa.calvano@anisa.it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>, tel.0644230899 fax 064402294.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lastRenderedPageBreak/>
        <w:t>5. Quota di iscrizione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Limitatamente all’anno di partecipazione alla gara, la quota dà diritto </w:t>
      </w:r>
      <w:r>
        <w:rPr>
          <w:rFonts w:ascii="Arial" w:hAnsi="Arial" w:cs="Arial"/>
          <w:sz w:val="20"/>
          <w:szCs w:val="20"/>
          <w:lang w:val="it"/>
        </w:rPr>
        <w:t xml:space="preserve">per la scuola iscritta all'ANISA </w:t>
      </w:r>
      <w:r w:rsidRPr="004B0177">
        <w:rPr>
          <w:rFonts w:ascii="Arial" w:hAnsi="Arial" w:cs="Arial"/>
          <w:sz w:val="20"/>
          <w:szCs w:val="20"/>
          <w:lang w:val="it"/>
        </w:rPr>
        <w:t>a: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proofErr w:type="gramStart"/>
      <w:r w:rsidRPr="004B0177">
        <w:rPr>
          <w:rFonts w:ascii="Arial" w:hAnsi="Arial" w:cs="Arial"/>
          <w:sz w:val="20"/>
          <w:szCs w:val="20"/>
          <w:lang w:val="it"/>
        </w:rPr>
        <w:t>ricevere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informazioni e partecipare a tutte le iniziative promosse dall’ANISA  a livello nazionale;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il </w:t>
      </w:r>
      <w:r w:rsidR="002F574D">
        <w:rPr>
          <w:rFonts w:ascii="Arial" w:hAnsi="Arial" w:cs="Arial"/>
          <w:sz w:val="20"/>
          <w:szCs w:val="20"/>
          <w:lang w:val="it"/>
        </w:rPr>
        <w:t>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dell’Anisa per l’educazione all’arte, nonché eventuali altre pubblicazioni a carattere didattico e/o tematico curate dall’Associazione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6. Spese di viaggio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spese di viaggio per la partecipazione alla selezione regionale saranno a carico della scuola;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79D7DDE" wp14:editId="5FF27D4C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3A56BF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(Irene Baldriga)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1F3809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- Olimpiadi del </w:t>
      </w:r>
      <w:proofErr w:type="gramStart"/>
      <w:r>
        <w:rPr>
          <w:rFonts w:ascii="Arial" w:hAnsi="Arial" w:cs="Arial"/>
          <w:b/>
          <w:bCs/>
          <w:sz w:val="20"/>
          <w:szCs w:val="20"/>
          <w:lang w:val="it"/>
        </w:rPr>
        <w:t xml:space="preserve">Patrimonio 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>8</w:t>
      </w:r>
      <w:proofErr w:type="gramEnd"/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</w:p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Numero fax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Nominativo del docente referente</w:t>
            </w:r>
          </w:p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privato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Telefono/cellulare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scuola parteciperà alle Olimpiadi del Patrimonio con una, due……. 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squadra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>/e composta da studenti di (  ) biennio e triennio (  ) triennio;</w:t>
      </w:r>
    </w:p>
    <w:p w:rsidR="00BC2B22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2"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llegato 2 - Indirizzario Referenti Nazionale/Regionali per le Olimpiadi 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BC2B22" w:rsidRPr="004B0177" w:rsidTr="002A150A">
        <w:trPr>
          <w:trHeight w:val="1"/>
        </w:trPr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Anisa Responsabile Olimpiadi</w:t>
            </w:r>
          </w:p>
          <w:p w:rsidR="00BC2B22" w:rsidRPr="004B0177" w:rsidRDefault="00BC2B22" w:rsidP="002A150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prof.ssa Teresa Calvano. Via dei Villini,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33 00161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Roma</w:t>
            </w:r>
          </w:p>
          <w:p w:rsidR="00BC2B22" w:rsidRPr="004B0177" w:rsidRDefault="00BC2B22" w:rsidP="002A150A">
            <w:pPr>
              <w:widowControl w:val="0"/>
              <w:tabs>
                <w:tab w:val="left" w:pos="4819"/>
                <w:tab w:val="left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06-44230899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4B0177">
              <w:rPr>
                <w:rFonts w:ascii="Arial" w:hAnsi="Arial" w:cs="Arial"/>
                <w:sz w:val="20"/>
                <w:szCs w:val="20"/>
              </w:rP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</w:rPr>
                <w:t>06-4402294</w:t>
              </w:r>
            </w:smartTag>
          </w:p>
          <w:p w:rsidR="00BC2B22" w:rsidRPr="004B0177" w:rsidRDefault="00DF29C8" w:rsidP="002A1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olimpiadi@anisa.it</w:t>
              </w:r>
            </w:hyperlink>
            <w:r w:rsidR="00BC2B22" w:rsidRPr="004B017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teresa.calvano@anisa.it</w:t>
              </w:r>
            </w:hyperlink>
          </w:p>
        </w:tc>
      </w:tr>
    </w:tbl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B017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66"/>
      </w:tblGrid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ABRUZZO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e MOLISE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UMBRIA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PESCARA Marzia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Renzetti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 yezo95@hotmail.com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PERUGIA  </w:t>
            </w:r>
            <w:hyperlink r:id="rId13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Lidia</w:t>
              </w:r>
              <w:proofErr w:type="gramEnd"/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 xml:space="preserve"> Antonini Frontalini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Quinto Settano 1, 06049 Spoleto (PG),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074348195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 lidia.antonini@anisa.it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CALABRIA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VENETO e FRIULI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CATANZARO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Giuliana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De Fazio giulianadefazio@virgilio.it,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096829198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TREVISO Valentina Lunardelli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valentina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@gmail.com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CAMPANIA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Alto Adige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NAPOLI</w:t>
            </w:r>
          </w:p>
        </w:tc>
        <w:tc>
          <w:tcPr>
            <w:tcW w:w="4243" w:type="dxa"/>
            <w:shd w:val="clear" w:color="auto" w:fill="auto"/>
          </w:tcPr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BOLZANO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Francesca Brancaccio francesca.brancaccio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fastwebnet.it</w:t>
            </w:r>
          </w:p>
        </w:tc>
        <w:tc>
          <w:tcPr>
            <w:tcW w:w="4243" w:type="dxa"/>
            <w:shd w:val="clear" w:color="auto" w:fill="auto"/>
          </w:tcPr>
          <w:p w:rsidR="00BC2B22" w:rsidRDefault="00BC2B22" w:rsidP="002A150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Simonetta Lucchi</w:t>
            </w:r>
          </w:p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simon.lucchi@gmail.com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CASERTA             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Massima Sfogli, Via Laviano 130, 81100 Caserta, tel. 0823/443272, massimasfogli@hotmail.com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LAZIO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ROMA Teresa Calvano Via dei Villini 33,00161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Roma  tel.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06-44230899 fax 06-4402294 Fabrizia Borghi tel.066636358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DF29C8" w:rsidP="002A150A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  <w:hyperlink r:id="rId14" w:history="1">
              <w:r w:rsidR="00BC2B22"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olimpiadi@anisa.it</w:t>
              </w:r>
            </w:hyperlink>
            <w:r w:rsidR="00BC2B22"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o    ingiro@libero.it o f.borghi</w:t>
            </w:r>
            <w:r w:rsidR="00BC2B22" w:rsidRPr="00040000">
              <w:rPr>
                <w:rFonts w:ascii="Arial" w:hAnsi="Arial" w:cs="Arial"/>
                <w:sz w:val="20"/>
                <w:szCs w:val="20"/>
                <w:lang w:val="it"/>
              </w:rPr>
              <w:t>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LOMBARDIA  e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EMILIA ROMAGNA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MILANO </w:t>
            </w:r>
            <w:hyperlink r:id="rId15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Paola Strada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proofErr w:type="gramStart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>Soprintendenza  ABAP</w:t>
            </w:r>
            <w:proofErr w:type="gramEnd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 xml:space="preserve"> Città metropolitana di Milano, corso Magenta 24 - 20123 Milano tel. </w:t>
            </w:r>
            <w:r w:rsidRPr="001F3809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0286313282,</w:t>
            </w:r>
            <w:r w:rsidRPr="00040000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r w:rsidR="00D13C73" w:rsidRPr="00040000">
              <w:rPr>
                <w:rFonts w:ascii="Arial" w:hAnsi="Arial" w:cs="Arial"/>
                <w:sz w:val="20"/>
                <w:szCs w:val="20"/>
                <w:lang w:val="it"/>
              </w:rPr>
              <w:t>paola.strada@beniculturali.it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MARCHE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ANCONA Laura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Belardinelli,  lauraroma2003@yahoo.it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071201253</w:t>
              </w:r>
            </w:smartTag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PIEMONTE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TORINO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Donatella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Carpintieri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donatella.carpintieri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istruzione.it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PUGLIA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DF29C8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BARI </w:t>
            </w:r>
            <w:hyperlink r:id="rId16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Vincenzo Velati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Ricciotto Canuto 24/R, 70123 Bari, tel. 0805744954  </w:t>
            </w:r>
            <w:hyperlink r:id="rId17" w:history="1">
              <w:r w:rsidR="00DF29C8" w:rsidRPr="00EC66BE">
                <w:rPr>
                  <w:rStyle w:val="Collegamentoipertestuale"/>
                  <w:rFonts w:ascii="Arial" w:hAnsi="Arial" w:cs="Arial"/>
                  <w:sz w:val="20"/>
                  <w:szCs w:val="20"/>
                  <w:lang w:val="it"/>
                </w:rPr>
                <w:t>velvin1@alice.it</w:t>
              </w:r>
            </w:hyperlink>
            <w:r w:rsidR="00DF29C8"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bookmarkStart w:id="0" w:name="_GoBack"/>
            <w:bookmarkEnd w:id="0"/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TOSCANA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FIRENZE Giovanna Ragionieri, via dell’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Ariento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18b,50100 Firenze. Cell.340-7808527   giovanna.ragio@alice.it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SARDEGNA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CAGLIARI Simone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Mereu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sumomere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gmail,com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SICILIA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CATANIA </w:t>
            </w:r>
            <w:hyperlink r:id="rId18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Giuseppe "Peppuccio" Ingaglio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  Via Puglia 20, 92024 Canicattì (AG),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0922851878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peppuccio.ingaglio@alice.it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PALERMO Mariella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Riccobono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Tevere 2, 90144 Palermo,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091227382</w:t>
              </w:r>
            </w:smartTag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mantoniettaspadaro@gmail.com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TRENTINO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caps/>
                <w:sz w:val="20"/>
                <w:szCs w:val="20"/>
                <w:lang w:val="it"/>
              </w:rPr>
              <w:t xml:space="preserve">Riva del Garda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Ezia </w:t>
            </w:r>
            <w:proofErr w:type="spellStart"/>
            <w:proofErr w:type="gramStart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Pozzini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eziapozzini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mail.com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, 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tel.0464554285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Default="00BC2B22" w:rsidP="00BC2B22"/>
    <w:p w:rsidR="00744AFA" w:rsidRDefault="00744AFA"/>
    <w:sectPr w:rsidR="00744A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084D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2"/>
    <w:rsid w:val="00166BA5"/>
    <w:rsid w:val="002345C9"/>
    <w:rsid w:val="002D1013"/>
    <w:rsid w:val="002F574D"/>
    <w:rsid w:val="00331CD3"/>
    <w:rsid w:val="0048151B"/>
    <w:rsid w:val="00600ECB"/>
    <w:rsid w:val="006B32B8"/>
    <w:rsid w:val="00744AFA"/>
    <w:rsid w:val="00887654"/>
    <w:rsid w:val="0096083E"/>
    <w:rsid w:val="009A175E"/>
    <w:rsid w:val="00A551C0"/>
    <w:rsid w:val="00AC267A"/>
    <w:rsid w:val="00B06A11"/>
    <w:rsid w:val="00BC2B22"/>
    <w:rsid w:val="00D13C73"/>
    <w:rsid w:val="00D56AE8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45E9-A000-4A71-9B6E-DCA202A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B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strada@anisa.it" TargetMode="External"/><Relationship Id="rId13" Type="http://schemas.openxmlformats.org/officeDocument/2006/relationships/hyperlink" Target="mailto:lidia.antonini@aliceposta.it" TargetMode="External"/><Relationship Id="rId18" Type="http://schemas.openxmlformats.org/officeDocument/2006/relationships/hyperlink" Target="mailto:peppuccing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giro@libero.it" TargetMode="External"/><Relationship Id="rId17" Type="http://schemas.openxmlformats.org/officeDocument/2006/relationships/hyperlink" Target="mailto:velvin1@alic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elativ@tiscalinet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limpiadi@anisa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strada.artimi@arti.beniculturali.it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sa.calvano@anisa.it" TargetMode="External"/><Relationship Id="rId14" Type="http://schemas.openxmlformats.org/officeDocument/2006/relationships/hyperlink" Target="mailto:olimpiadi@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Lidia Antonini</cp:lastModifiedBy>
  <cp:revision>2</cp:revision>
  <dcterms:created xsi:type="dcterms:W3CDTF">2017-11-02T09:41:00Z</dcterms:created>
  <dcterms:modified xsi:type="dcterms:W3CDTF">2017-11-02T09:41:00Z</dcterms:modified>
</cp:coreProperties>
</file>