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4D" w:rsidRPr="00876960" w:rsidRDefault="00CA6890" w:rsidP="00F527AB">
      <w:pPr>
        <w:jc w:val="both"/>
        <w:rPr>
          <w:b/>
          <w:sz w:val="24"/>
          <w:szCs w:val="24"/>
        </w:rPr>
      </w:pPr>
      <w:proofErr w:type="gramStart"/>
      <w:r w:rsidRPr="00876960">
        <w:rPr>
          <w:b/>
          <w:sz w:val="24"/>
          <w:szCs w:val="24"/>
        </w:rPr>
        <w:t>Proposte  dell'ANISA</w:t>
      </w:r>
      <w:proofErr w:type="gramEnd"/>
      <w:r w:rsidRPr="00876960">
        <w:rPr>
          <w:b/>
          <w:sz w:val="24"/>
          <w:szCs w:val="24"/>
        </w:rPr>
        <w:t>, Associazione Nazionale Insegnanti di Storia dell'Arte, di emendamento al DDL Scuola presentato il 27 marzo 2015 alla Camera dei Deputati</w:t>
      </w:r>
      <w:r w:rsidR="00F527AB" w:rsidRPr="00876960">
        <w:rPr>
          <w:b/>
          <w:sz w:val="24"/>
          <w:szCs w:val="24"/>
        </w:rPr>
        <w:t>.</w:t>
      </w:r>
      <w:bookmarkStart w:id="0" w:name="_GoBack"/>
      <w:bookmarkEnd w:id="0"/>
    </w:p>
    <w:p w:rsidR="00CA6890" w:rsidRPr="00CA6890" w:rsidRDefault="00CA6890">
      <w:pPr>
        <w:rPr>
          <w:b/>
        </w:rPr>
      </w:pPr>
      <w:r w:rsidRPr="00CA6890">
        <w:rPr>
          <w:b/>
        </w:rPr>
        <w:t>ART. 2 COMMA 3</w:t>
      </w:r>
    </w:p>
    <w:p w:rsidR="004F1E7D" w:rsidRDefault="00CA6890" w:rsidP="00942C42">
      <w:pPr>
        <w:jc w:val="both"/>
      </w:pPr>
      <w:r>
        <w:t xml:space="preserve">RELATIVAMENTE ALLE "COMPETENZE NELLA MUSICA E NELL'ARTE" E ALLA "ALFABETIZZAZIONE ALL'ARTE", INDIVIDUATE TRA </w:t>
      </w:r>
      <w:proofErr w:type="gramStart"/>
      <w:r>
        <w:t xml:space="preserve">GLI </w:t>
      </w:r>
      <w:r w:rsidRPr="00CA6890">
        <w:t xml:space="preserve"> </w:t>
      </w:r>
      <w:r>
        <w:t>"</w:t>
      </w:r>
      <w:proofErr w:type="gramEnd"/>
      <w:r w:rsidRPr="00CA6890">
        <w:t>obiettivi nazionali che le scuole sono tenute a osservare nella determinazione del proprio fabbisogno e nella definizione della programmazione dell’offerta formativa</w:t>
      </w:r>
      <w:r>
        <w:t xml:space="preserve">" </w:t>
      </w:r>
    </w:p>
    <w:p w:rsidR="00CA6890" w:rsidRDefault="00CA6890" w:rsidP="00942C42">
      <w:pPr>
        <w:jc w:val="both"/>
      </w:pPr>
      <w:r w:rsidRPr="00942C42">
        <w:rPr>
          <w:b/>
        </w:rPr>
        <w:t>SI PROPONE DI SOSTITUIRE CON LE DICITURE</w:t>
      </w:r>
    </w:p>
    <w:p w:rsidR="00CA6890" w:rsidRDefault="00CA6890" w:rsidP="00942C42">
      <w:pPr>
        <w:jc w:val="both"/>
      </w:pPr>
      <w:r>
        <w:t xml:space="preserve">- </w:t>
      </w:r>
      <w:r w:rsidR="00942C42">
        <w:t xml:space="preserve"> "COMPETENZE NELLA </w:t>
      </w:r>
      <w:r>
        <w:t xml:space="preserve">MUSIC A E NELLA </w:t>
      </w:r>
      <w:r w:rsidRPr="00CA6890">
        <w:rPr>
          <w:b/>
        </w:rPr>
        <w:t>STORIA DELL'ARTE</w:t>
      </w:r>
      <w:r>
        <w:t>, CON ATTENZIONE AI TEMI DELLA TUTELA DEL PATRIMONIO ARTISTICO, CULTURALE E AMBIENTALE IN ITALIA E NELLA DIMENSIONE INTERNAZIONALE"</w:t>
      </w:r>
    </w:p>
    <w:p w:rsidR="00CA6890" w:rsidRDefault="00CA6890" w:rsidP="00942C42">
      <w:pPr>
        <w:jc w:val="both"/>
      </w:pPr>
      <w:r>
        <w:t>- "ALFABETIZZAZIONE ALL'ARTE INTESA COME AVVICINAMENTO ALLA LETTURA E COMPRENSIONE DEI LINGUAGGI ESPRESSIVI NEL LORO CONTESTO STORICO-CULTURALE"</w:t>
      </w:r>
    </w:p>
    <w:p w:rsidR="004F1E7D" w:rsidRDefault="004F1E7D" w:rsidP="00942C42">
      <w:pPr>
        <w:jc w:val="both"/>
      </w:pPr>
    </w:p>
    <w:p w:rsidR="00CA6890" w:rsidRPr="00CA6890" w:rsidRDefault="00CA6890" w:rsidP="00942C42">
      <w:pPr>
        <w:jc w:val="both"/>
        <w:rPr>
          <w:b/>
        </w:rPr>
      </w:pPr>
      <w:r w:rsidRPr="00CA6890">
        <w:rPr>
          <w:b/>
        </w:rPr>
        <w:t>ART. 7 COMMA 2, PUNTO d.</w:t>
      </w:r>
    </w:p>
    <w:p w:rsidR="00CA6890" w:rsidRDefault="00CA6890" w:rsidP="00942C42">
      <w:pPr>
        <w:jc w:val="both"/>
      </w:pPr>
      <w:r>
        <w:t>RELATIVAMENTE ALLA ASSEGNAZIONE DI INSEGNAMENTI A PERSONALE PRIVO DEL TITOLO DI ABILITAZIONE E IN POSSESSO DEL TITOLO DI STUDIO UTIL</w:t>
      </w:r>
      <w:r w:rsidR="00942C42">
        <w:t xml:space="preserve">E ALL'INSEGNAMENTO, SI </w:t>
      </w:r>
      <w:proofErr w:type="gramStart"/>
      <w:r w:rsidR="00942C42">
        <w:t xml:space="preserve">CHIEDE </w:t>
      </w:r>
      <w:r>
        <w:t xml:space="preserve"> </w:t>
      </w:r>
      <w:r w:rsidR="001922A2" w:rsidRPr="00942C42">
        <w:rPr>
          <w:b/>
        </w:rPr>
        <w:t>IL</w:t>
      </w:r>
      <w:proofErr w:type="gramEnd"/>
      <w:r w:rsidR="001922A2" w:rsidRPr="00942C42">
        <w:rPr>
          <w:b/>
        </w:rPr>
        <w:t xml:space="preserve"> POSSESSO DI ALMENO UN ANNO DI ESPERIENZA DIDATTICA NELL'INSEGNAMENTO DELLA SINGOLA DISCIPLINA</w:t>
      </w:r>
      <w:r w:rsidR="001922A2">
        <w:t>.</w:t>
      </w:r>
    </w:p>
    <w:p w:rsidR="004F1E7D" w:rsidRDefault="004F1E7D" w:rsidP="00942C42">
      <w:pPr>
        <w:jc w:val="both"/>
      </w:pPr>
    </w:p>
    <w:p w:rsidR="001922A2" w:rsidRDefault="001922A2" w:rsidP="00942C42">
      <w:pPr>
        <w:jc w:val="both"/>
      </w:pPr>
      <w:r w:rsidRPr="001922A2">
        <w:rPr>
          <w:b/>
        </w:rPr>
        <w:t>ART. 21, C</w:t>
      </w:r>
      <w:r>
        <w:t xml:space="preserve"> "R</w:t>
      </w:r>
      <w:r w:rsidRPr="001922A2">
        <w:t>iordino, adeguamento e semplificazione del sistema per il conseguimento dell’abilitazione all’insegnamento nella scuola secondaria per l’accesso alla professione di docent</w:t>
      </w:r>
      <w:r>
        <w:t>e"</w:t>
      </w:r>
    </w:p>
    <w:p w:rsidR="001922A2" w:rsidRDefault="00942C42" w:rsidP="00942C42">
      <w:pPr>
        <w:jc w:val="both"/>
      </w:pPr>
      <w:r>
        <w:t xml:space="preserve">COME RIBADITO ANCHE DALLE ASSOCIAZIONI UNIVERSITARIE DI SETTORE (COME LA CUNSTA) </w:t>
      </w:r>
      <w:r w:rsidR="001922A2">
        <w:t>SI CHIEDE LA TUTELA DELLA SPECIFICITA' DELLA DISCIPLINA "STORIA DELL'ARTE" CHE CON IL SUO COSTRUTTO EPISTEMOLOGICO E DIDATTICO NON PUO' ESSERE ASSIMILATA A UNA GENERICA AREA "UMANISTICA" E RICHIEDE UNA FORMAZIONE ACCADEMICA SPECIFICA.</w:t>
      </w:r>
    </w:p>
    <w:p w:rsidR="00942C42" w:rsidRPr="00876960" w:rsidRDefault="00F527AB" w:rsidP="00942C42">
      <w:pPr>
        <w:spacing w:line="240" w:lineRule="auto"/>
        <w:jc w:val="both"/>
        <w:rPr>
          <w:rFonts w:ascii="Calibri" w:eastAsia="Times New Roman" w:hAnsi="Calibri" w:cs="Times New Roman"/>
          <w:b/>
          <w:color w:val="000000"/>
          <w:sz w:val="24"/>
          <w:szCs w:val="24"/>
          <w:lang w:eastAsia="it-IT"/>
        </w:rPr>
      </w:pPr>
      <w:r w:rsidRPr="00F527AB">
        <w:rPr>
          <w:rFonts w:ascii="Calibri" w:eastAsia="Times New Roman" w:hAnsi="Calibri" w:cs="Times New Roman"/>
          <w:b/>
          <w:color w:val="000000"/>
          <w:sz w:val="24"/>
          <w:szCs w:val="24"/>
          <w:lang w:eastAsia="it-IT"/>
        </w:rPr>
        <w:t xml:space="preserve">In linea con quanto annunciato nel Documento </w:t>
      </w:r>
      <w:r w:rsidR="00942C42">
        <w:rPr>
          <w:rFonts w:ascii="Calibri" w:eastAsia="Times New Roman" w:hAnsi="Calibri" w:cs="Times New Roman"/>
          <w:b/>
          <w:color w:val="000000"/>
          <w:sz w:val="24"/>
          <w:szCs w:val="24"/>
          <w:lang w:eastAsia="it-IT"/>
        </w:rPr>
        <w:t>"</w:t>
      </w:r>
      <w:r w:rsidRPr="00F527AB">
        <w:rPr>
          <w:rFonts w:ascii="Calibri" w:eastAsia="Times New Roman" w:hAnsi="Calibri" w:cs="Times New Roman"/>
          <w:b/>
          <w:color w:val="000000"/>
          <w:sz w:val="24"/>
          <w:szCs w:val="24"/>
          <w:lang w:eastAsia="it-IT"/>
        </w:rPr>
        <w:t>La Buona Scuola</w:t>
      </w:r>
      <w:r w:rsidR="00942C42">
        <w:rPr>
          <w:rFonts w:ascii="Calibri" w:eastAsia="Times New Roman" w:hAnsi="Calibri" w:cs="Times New Roman"/>
          <w:b/>
          <w:color w:val="000000"/>
          <w:sz w:val="24"/>
          <w:szCs w:val="24"/>
          <w:lang w:eastAsia="it-IT"/>
        </w:rPr>
        <w:t>"</w:t>
      </w:r>
      <w:r w:rsidRPr="00F527AB">
        <w:rPr>
          <w:rFonts w:ascii="Calibri" w:eastAsia="Times New Roman" w:hAnsi="Calibri" w:cs="Times New Roman"/>
          <w:b/>
          <w:color w:val="000000"/>
          <w:sz w:val="24"/>
          <w:szCs w:val="24"/>
          <w:lang w:eastAsia="it-IT"/>
        </w:rPr>
        <w:t xml:space="preserve"> si chiede un </w:t>
      </w:r>
      <w:r w:rsidR="00876960" w:rsidRPr="00876960">
        <w:rPr>
          <w:rFonts w:ascii="Calibri" w:eastAsia="Times New Roman" w:hAnsi="Calibri" w:cs="Times New Roman"/>
          <w:b/>
          <w:color w:val="000000"/>
          <w:sz w:val="24"/>
          <w:szCs w:val="24"/>
          <w:lang w:eastAsia="it-IT"/>
        </w:rPr>
        <w:t xml:space="preserve">ESPLICITO REINTEGRO DELLE ORE DI STORIA DELL'ARTE ALMENO NEL BIENNIO DELLA SCUOLA SECONDARIA SUPERIORE, IVI COMPRESI GLI INDIRIZZI TECNICI E PROFESSIONALI. </w:t>
      </w:r>
    </w:p>
    <w:p w:rsidR="00F527AB" w:rsidRPr="00F527AB" w:rsidRDefault="00F527AB" w:rsidP="00942C42">
      <w:pPr>
        <w:spacing w:line="240" w:lineRule="auto"/>
        <w:jc w:val="both"/>
        <w:rPr>
          <w:rFonts w:ascii="Times New Roman" w:eastAsia="Times New Roman" w:hAnsi="Times New Roman" w:cs="Times New Roman"/>
          <w:b/>
          <w:color w:val="000000"/>
          <w:sz w:val="24"/>
          <w:szCs w:val="24"/>
          <w:lang w:eastAsia="it-IT"/>
        </w:rPr>
      </w:pPr>
      <w:r w:rsidRPr="00F527AB">
        <w:rPr>
          <w:rFonts w:ascii="Calibri" w:eastAsia="Times New Roman" w:hAnsi="Calibri" w:cs="Times New Roman"/>
          <w:b/>
          <w:color w:val="000000"/>
          <w:sz w:val="24"/>
          <w:szCs w:val="24"/>
          <w:lang w:eastAsia="it-IT"/>
        </w:rPr>
        <w:t>Una ulteriore possibilità, considerata la priorità che il Governo ha in più occasione dichiarato relativamente alla formazione storico artistica nella scuola secondaria superiore, si chiede che tra gli indicatori di valutazione delle scuole, il potenziamento dell'insegnamento della Storia dell'Arte venga inserito come fattore di miglioramento e di consolidamento del Piano dell'Offerta Formativa</w:t>
      </w:r>
      <w:r w:rsidR="00942C42">
        <w:rPr>
          <w:rFonts w:ascii="Calibri" w:eastAsia="Times New Roman" w:hAnsi="Calibri" w:cs="Times New Roman"/>
          <w:b/>
          <w:color w:val="000000"/>
          <w:sz w:val="24"/>
          <w:szCs w:val="24"/>
          <w:lang w:eastAsia="it-IT"/>
        </w:rPr>
        <w:t xml:space="preserve"> (RICONOSCIMENTO DI UN BONUS PER LE SCUOLE CHE POTENZIANO LA STORIA DELL'ARTE NELL'AMBITO DELLA PROPRIA OFFERTA FORMATIVA)</w:t>
      </w:r>
      <w:r w:rsidRPr="00F527AB">
        <w:rPr>
          <w:rFonts w:ascii="Calibri" w:eastAsia="Times New Roman" w:hAnsi="Calibri" w:cs="Times New Roman"/>
          <w:b/>
          <w:color w:val="000000"/>
          <w:sz w:val="24"/>
          <w:szCs w:val="24"/>
          <w:lang w:eastAsia="it-IT"/>
        </w:rPr>
        <w:t>.</w:t>
      </w:r>
    </w:p>
    <w:p w:rsidR="00F527AB" w:rsidRDefault="00F527AB"/>
    <w:sectPr w:rsidR="00F527AB" w:rsidSect="00FC7A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90"/>
    <w:rsid w:val="001922A2"/>
    <w:rsid w:val="004F1E7D"/>
    <w:rsid w:val="00876960"/>
    <w:rsid w:val="00942C42"/>
    <w:rsid w:val="00CA6890"/>
    <w:rsid w:val="00F527AB"/>
    <w:rsid w:val="00FC7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43EEC-FE4D-46E1-8EBF-938BA542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7A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76886">
      <w:bodyDiv w:val="1"/>
      <w:marLeft w:val="75"/>
      <w:marRight w:val="0"/>
      <w:marTop w:val="0"/>
      <w:marBottom w:val="0"/>
      <w:divBdr>
        <w:top w:val="none" w:sz="0" w:space="0" w:color="auto"/>
        <w:left w:val="none" w:sz="0" w:space="0" w:color="auto"/>
        <w:bottom w:val="none" w:sz="0" w:space="0" w:color="auto"/>
        <w:right w:val="none" w:sz="0" w:space="0" w:color="auto"/>
      </w:divBdr>
      <w:divsChild>
        <w:div w:id="429012567">
          <w:marLeft w:val="0"/>
          <w:marRight w:val="0"/>
          <w:marTop w:val="0"/>
          <w:marBottom w:val="0"/>
          <w:divBdr>
            <w:top w:val="none" w:sz="0" w:space="0" w:color="auto"/>
            <w:left w:val="none" w:sz="0" w:space="0" w:color="auto"/>
            <w:bottom w:val="none" w:sz="0" w:space="0" w:color="auto"/>
            <w:right w:val="none" w:sz="0" w:space="0" w:color="auto"/>
          </w:divBdr>
          <w:divsChild>
            <w:div w:id="175231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Lidia Antonini</cp:lastModifiedBy>
  <cp:revision>2</cp:revision>
  <dcterms:created xsi:type="dcterms:W3CDTF">2015-04-24T12:36:00Z</dcterms:created>
  <dcterms:modified xsi:type="dcterms:W3CDTF">2015-04-24T12:36:00Z</dcterms:modified>
</cp:coreProperties>
</file>