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76D" w:rsidRDefault="0032076D" w:rsidP="0032076D">
      <w:pPr>
        <w:rPr>
          <w:rFonts w:eastAsia="Times New Roman"/>
        </w:rPr>
      </w:pPr>
      <w:proofErr w:type="spellStart"/>
      <w:r>
        <w:rPr>
          <w:rFonts w:ascii="Times" w:eastAsia="Times New Roman" w:hAnsi="Times" w:cs="Times"/>
          <w:b/>
          <w:bCs/>
          <w:sz w:val="27"/>
          <w:szCs w:val="27"/>
        </w:rPr>
        <w:t>Anisa</w:t>
      </w:r>
      <w:proofErr w:type="spellEnd"/>
      <w:r>
        <w:rPr>
          <w:rFonts w:ascii="Times" w:eastAsia="Times New Roman" w:hAnsi="Times" w:cs="Times"/>
          <w:b/>
          <w:bCs/>
          <w:sz w:val="27"/>
          <w:szCs w:val="27"/>
        </w:rPr>
        <w:t>/Palermo segnala: 4° incontro del corso per docenti</w:t>
      </w:r>
    </w:p>
    <w:p w:rsidR="0032076D" w:rsidRDefault="0032076D" w:rsidP="0032076D">
      <w:pPr>
        <w:rPr>
          <w:rFonts w:eastAsia="Times New Roman"/>
        </w:rPr>
      </w:pPr>
    </w:p>
    <w:p w:rsidR="0032076D" w:rsidRDefault="0032076D" w:rsidP="0032076D">
      <w:pPr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sz w:val="27"/>
          <w:szCs w:val="27"/>
        </w:rPr>
        <w:t>Comune di Palermo</w:t>
      </w:r>
      <w:r>
        <w:rPr>
          <w:rFonts w:ascii="Times" w:hAnsi="Times" w:cs="Times"/>
          <w:b/>
          <w:bCs/>
          <w:i/>
          <w:iCs/>
          <w:sz w:val="27"/>
          <w:szCs w:val="27"/>
        </w:rPr>
        <w:t xml:space="preserve">   </w:t>
      </w:r>
      <w:proofErr w:type="spellStart"/>
      <w:r>
        <w:rPr>
          <w:rFonts w:ascii="Times" w:hAnsi="Times" w:cs="Times"/>
          <w:b/>
          <w:bCs/>
          <w:i/>
          <w:iCs/>
          <w:sz w:val="27"/>
          <w:szCs w:val="27"/>
        </w:rPr>
        <w:t>Panormus</w:t>
      </w:r>
      <w:proofErr w:type="spellEnd"/>
      <w:r>
        <w:rPr>
          <w:rFonts w:ascii="Times" w:hAnsi="Times" w:cs="Times"/>
          <w:b/>
          <w:bCs/>
          <w:i/>
          <w:iCs/>
          <w:sz w:val="27"/>
          <w:szCs w:val="27"/>
        </w:rPr>
        <w:t xml:space="preserve">. La scuola adotta la </w:t>
      </w:r>
      <w:proofErr w:type="gramStart"/>
      <w:r>
        <w:rPr>
          <w:rFonts w:ascii="Times" w:hAnsi="Times" w:cs="Times"/>
          <w:b/>
          <w:bCs/>
          <w:i/>
          <w:iCs/>
          <w:sz w:val="27"/>
          <w:szCs w:val="27"/>
        </w:rPr>
        <w:t>città  </w:t>
      </w:r>
      <w:r>
        <w:rPr>
          <w:rFonts w:ascii="Times" w:hAnsi="Times" w:cs="Times"/>
          <w:b/>
          <w:bCs/>
          <w:sz w:val="27"/>
          <w:szCs w:val="27"/>
        </w:rPr>
        <w:t>2015</w:t>
      </w:r>
      <w:proofErr w:type="gramEnd"/>
    </w:p>
    <w:p w:rsidR="0032076D" w:rsidRDefault="0032076D" w:rsidP="0032076D">
      <w:pPr>
        <w:jc w:val="center"/>
        <w:rPr>
          <w:rFonts w:ascii="Times" w:hAnsi="Times" w:cs="Times"/>
        </w:rPr>
      </w:pPr>
      <w:r>
        <w:rPr>
          <w:rFonts w:ascii="Times" w:hAnsi="Times" w:cs="Times"/>
          <w:b/>
          <w:bCs/>
          <w:i/>
          <w:iCs/>
          <w:sz w:val="35"/>
          <w:szCs w:val="35"/>
        </w:rPr>
        <w:t>Palermo città accogliente</w:t>
      </w:r>
    </w:p>
    <w:p w:rsidR="0032076D" w:rsidRDefault="0032076D" w:rsidP="0032076D">
      <w:pPr>
        <w:jc w:val="center"/>
        <w:rPr>
          <w:rFonts w:ascii="Times" w:hAnsi="Times" w:cs="Times"/>
          <w:sz w:val="26"/>
          <w:szCs w:val="26"/>
        </w:rPr>
      </w:pPr>
      <w:r>
        <w:rPr>
          <w:rFonts w:ascii="Times" w:hAnsi="Times" w:cs="Times"/>
          <w:b/>
          <w:bCs/>
          <w:i/>
          <w:iCs/>
          <w:sz w:val="26"/>
          <w:szCs w:val="26"/>
        </w:rPr>
        <w:t> </w:t>
      </w:r>
    </w:p>
    <w:p w:rsidR="0032076D" w:rsidRDefault="0032076D" w:rsidP="0032076D">
      <w:pPr>
        <w:jc w:val="center"/>
        <w:rPr>
          <w:rFonts w:eastAsia="Times New Roman"/>
        </w:rPr>
      </w:pPr>
    </w:p>
    <w:p w:rsidR="0032076D" w:rsidRDefault="0032076D" w:rsidP="0032076D">
      <w:pPr>
        <w:jc w:val="center"/>
        <w:rPr>
          <w:rFonts w:eastAsia="Times New Roman"/>
        </w:rPr>
      </w:pPr>
      <w:r>
        <w:rPr>
          <w:rFonts w:ascii="Times" w:eastAsia="Times New Roman" w:hAnsi="Times" w:cs="Times"/>
          <w:b/>
          <w:bCs/>
          <w:sz w:val="21"/>
          <w:szCs w:val="21"/>
        </w:rPr>
        <w:t> </w:t>
      </w:r>
      <w:r>
        <w:rPr>
          <w:rFonts w:ascii="Times" w:eastAsia="Times New Roman" w:hAnsi="Times" w:cs="Times"/>
          <w:b/>
          <w:bCs/>
          <w:sz w:val="27"/>
          <w:szCs w:val="27"/>
        </w:rPr>
        <w:t>12 febbraio ore 15.30 a Villa Niscemi, Sala delle carrozze</w:t>
      </w:r>
    </w:p>
    <w:p w:rsidR="0032076D" w:rsidRDefault="0032076D" w:rsidP="0032076D">
      <w:pPr>
        <w:jc w:val="center"/>
        <w:rPr>
          <w:rFonts w:eastAsia="Times New Roman"/>
        </w:rPr>
      </w:pPr>
    </w:p>
    <w:p w:rsidR="0032076D" w:rsidRDefault="0032076D" w:rsidP="0032076D">
      <w:pPr>
        <w:jc w:val="center"/>
        <w:rPr>
          <w:rFonts w:eastAsia="Times New Roman"/>
        </w:rPr>
      </w:pPr>
      <w:r>
        <w:rPr>
          <w:rFonts w:ascii="Times" w:eastAsia="Times New Roman" w:hAnsi="Times" w:cs="Times"/>
          <w:b/>
          <w:bCs/>
          <w:sz w:val="27"/>
          <w:szCs w:val="27"/>
        </w:rPr>
        <w:t>ITINERARIO ARABO-NORMANNO UNESCO</w:t>
      </w:r>
    </w:p>
    <w:p w:rsidR="0032076D" w:rsidRDefault="0032076D" w:rsidP="0032076D">
      <w:pPr>
        <w:jc w:val="center"/>
        <w:rPr>
          <w:rFonts w:eastAsia="Times New Roman"/>
        </w:rPr>
      </w:pPr>
    </w:p>
    <w:p w:rsidR="0032076D" w:rsidRDefault="0032076D" w:rsidP="0032076D">
      <w:pPr>
        <w:jc w:val="center"/>
        <w:rPr>
          <w:rFonts w:eastAsia="Times New Roman"/>
        </w:rPr>
      </w:pPr>
      <w:r>
        <w:rPr>
          <w:rFonts w:ascii="Times" w:eastAsia="Times New Roman" w:hAnsi="Times" w:cs="Times"/>
          <w:b/>
          <w:bCs/>
          <w:sz w:val="27"/>
          <w:szCs w:val="27"/>
        </w:rPr>
        <w:t xml:space="preserve">Aurelio </w:t>
      </w:r>
      <w:proofErr w:type="gramStart"/>
      <w:r>
        <w:rPr>
          <w:rFonts w:ascii="Times" w:eastAsia="Times New Roman" w:hAnsi="Times" w:cs="Times"/>
          <w:b/>
          <w:bCs/>
          <w:sz w:val="27"/>
          <w:szCs w:val="27"/>
        </w:rPr>
        <w:t>Angelini  </w:t>
      </w:r>
      <w:r>
        <w:rPr>
          <w:rFonts w:ascii="Times" w:eastAsia="Times New Roman" w:hAnsi="Times" w:cs="Times"/>
          <w:color w:val="141823"/>
          <w:sz w:val="27"/>
          <w:szCs w:val="27"/>
          <w:shd w:val="clear" w:color="auto" w:fill="FFFFFF"/>
        </w:rPr>
        <w:t>direttore</w:t>
      </w:r>
      <w:proofErr w:type="gramEnd"/>
      <w:r>
        <w:rPr>
          <w:rFonts w:ascii="Times" w:eastAsia="Times New Roman" w:hAnsi="Times" w:cs="Times"/>
          <w:color w:val="141823"/>
          <w:sz w:val="27"/>
          <w:szCs w:val="27"/>
          <w:shd w:val="clear" w:color="auto" w:fill="FFFFFF"/>
        </w:rPr>
        <w:t xml:space="preserve"> della Fondazione Patrimonio dell’UNESCO Sicilia</w:t>
      </w:r>
    </w:p>
    <w:p w:rsidR="0032076D" w:rsidRDefault="0032076D" w:rsidP="0032076D">
      <w:pPr>
        <w:jc w:val="center"/>
        <w:rPr>
          <w:rFonts w:eastAsia="Times New Roman"/>
        </w:rPr>
      </w:pPr>
      <w:r>
        <w:rPr>
          <w:rFonts w:ascii="Times" w:eastAsia="Times New Roman" w:hAnsi="Times" w:cs="Times"/>
          <w:b/>
          <w:bCs/>
          <w:sz w:val="27"/>
          <w:szCs w:val="27"/>
        </w:rPr>
        <w:t xml:space="preserve">Maria Antonietta </w:t>
      </w:r>
      <w:proofErr w:type="spellStart"/>
      <w:proofErr w:type="gramStart"/>
      <w:r>
        <w:rPr>
          <w:rFonts w:ascii="Times" w:eastAsia="Times New Roman" w:hAnsi="Times" w:cs="Times"/>
          <w:b/>
          <w:bCs/>
          <w:sz w:val="27"/>
          <w:szCs w:val="27"/>
        </w:rPr>
        <w:t>Spadaro</w:t>
      </w:r>
      <w:proofErr w:type="spellEnd"/>
      <w:r>
        <w:rPr>
          <w:rFonts w:ascii="Times" w:eastAsia="Times New Roman" w:hAnsi="Times" w:cs="Times"/>
          <w:b/>
          <w:bCs/>
          <w:sz w:val="27"/>
          <w:szCs w:val="27"/>
        </w:rPr>
        <w:t> </w:t>
      </w:r>
      <w:r>
        <w:rPr>
          <w:rFonts w:ascii="Times" w:eastAsia="Times New Roman" w:hAnsi="Times" w:cs="Times"/>
          <w:b/>
          <w:bCs/>
        </w:rPr>
        <w:t> </w:t>
      </w:r>
      <w:r>
        <w:rPr>
          <w:rFonts w:ascii="Times" w:eastAsia="Times New Roman" w:hAnsi="Times" w:cs="Times"/>
          <w:sz w:val="27"/>
          <w:szCs w:val="27"/>
        </w:rPr>
        <w:t>vicepresidente</w:t>
      </w:r>
      <w:proofErr w:type="gramEnd"/>
      <w:r>
        <w:rPr>
          <w:rFonts w:ascii="Times" w:eastAsia="Times New Roman" w:hAnsi="Times" w:cs="Times"/>
          <w:sz w:val="27"/>
          <w:szCs w:val="27"/>
        </w:rPr>
        <w:t xml:space="preserve"> nazionale </w:t>
      </w:r>
      <w:proofErr w:type="spellStart"/>
      <w:r>
        <w:rPr>
          <w:rFonts w:ascii="Times" w:eastAsia="Times New Roman" w:hAnsi="Times" w:cs="Times"/>
          <w:sz w:val="27"/>
          <w:szCs w:val="27"/>
        </w:rPr>
        <w:t>Anisa</w:t>
      </w:r>
      <w:proofErr w:type="spellEnd"/>
    </w:p>
    <w:p w:rsidR="0032076D" w:rsidRDefault="0032076D" w:rsidP="0032076D">
      <w:pPr>
        <w:jc w:val="center"/>
        <w:rPr>
          <w:rFonts w:eastAsia="Times New Roman"/>
        </w:rPr>
      </w:pPr>
    </w:p>
    <w:p w:rsidR="0032076D" w:rsidRDefault="0032076D" w:rsidP="0032076D">
      <w:pPr>
        <w:jc w:val="center"/>
        <w:rPr>
          <w:rFonts w:eastAsia="Times New Roman"/>
        </w:rPr>
      </w:pPr>
    </w:p>
    <w:p w:rsidR="0032076D" w:rsidRDefault="0032076D" w:rsidP="0032076D">
      <w:pPr>
        <w:rPr>
          <w:rFonts w:eastAsia="Times New Roman"/>
        </w:rPr>
      </w:pPr>
      <w:r>
        <w:rPr>
          <w:rFonts w:ascii="Times" w:eastAsia="Times New Roman" w:hAnsi="Times" w:cs="Times"/>
          <w:sz w:val="27"/>
          <w:szCs w:val="27"/>
        </w:rPr>
        <w:t>       </w:t>
      </w:r>
      <w:r>
        <w:rPr>
          <w:rFonts w:ascii="Times" w:eastAsia="Times New Roman" w:hAnsi="Times" w:cs="Times"/>
          <w:noProof/>
          <w:sz w:val="27"/>
          <w:szCs w:val="27"/>
        </w:rPr>
        <w:drawing>
          <wp:inline distT="0" distB="0" distL="0" distR="0">
            <wp:extent cx="4838700" cy="3238500"/>
            <wp:effectExtent l="0" t="0" r="0" b="0"/>
            <wp:docPr id="1" name="Immagine 1" descr="cid:97113560-D367-4B58-A53F-DF87EE1040FB@l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8006C53-A808-4677-8252-6CC0A6346A47" descr="cid:97113560-D367-4B58-A53F-DF87EE1040FB@lan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56B" w:rsidRDefault="0081556B">
      <w:bookmarkStart w:id="0" w:name="_GoBack"/>
      <w:bookmarkEnd w:id="0"/>
    </w:p>
    <w:sectPr w:rsidR="008155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76D"/>
    <w:rsid w:val="0032076D"/>
    <w:rsid w:val="0081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0FBE4-CFE2-4FE9-A4AB-5265EFC36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2076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7113560-D367-4B58-A53F-DF87EE1040FB@la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Antonini</dc:creator>
  <cp:keywords/>
  <dc:description/>
  <cp:lastModifiedBy>Lidia Antonini</cp:lastModifiedBy>
  <cp:revision>1</cp:revision>
  <dcterms:created xsi:type="dcterms:W3CDTF">2015-02-08T18:57:00Z</dcterms:created>
  <dcterms:modified xsi:type="dcterms:W3CDTF">2015-02-08T19:03:00Z</dcterms:modified>
</cp:coreProperties>
</file>