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C0" w:rsidRDefault="00A7718B" w:rsidP="002722F7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509260" cy="1165860"/>
            <wp:effectExtent l="19050" t="0" r="0" b="0"/>
            <wp:docPr id="2" name="Immagine 1" descr="intestaz_ANISA_Fabr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_ANISA_Fabrian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92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577" w:rsidRDefault="00876577" w:rsidP="00876577">
      <w:pPr>
        <w:rPr>
          <w:rFonts w:ascii="Arial" w:hAnsi="Arial" w:cs="Arial"/>
          <w:b/>
          <w:sz w:val="28"/>
          <w:szCs w:val="28"/>
        </w:rPr>
      </w:pPr>
    </w:p>
    <w:p w:rsidR="00876577" w:rsidRDefault="00876577" w:rsidP="00876577">
      <w:pPr>
        <w:pBdr>
          <w:bottom w:val="single" w:sz="6" w:space="1" w:color="auto"/>
        </w:pBdr>
        <w:rPr>
          <w:rFonts w:ascii="Arial" w:hAnsi="Arial" w:cs="Arial"/>
          <w:b/>
          <w:sz w:val="28"/>
          <w:szCs w:val="28"/>
        </w:rPr>
      </w:pPr>
      <w:r w:rsidRPr="00876577">
        <w:rPr>
          <w:rFonts w:ascii="Arial" w:hAnsi="Arial" w:cs="Arial"/>
          <w:b/>
          <w:sz w:val="28"/>
          <w:szCs w:val="28"/>
        </w:rPr>
        <w:t xml:space="preserve">COMUNICATO </w:t>
      </w:r>
    </w:p>
    <w:p w:rsidR="00876577" w:rsidRPr="00876577" w:rsidRDefault="00AB1A6E" w:rsidP="0087657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  <w:vertAlign w:val="superscript"/>
        </w:rPr>
        <w:t>a</w:t>
      </w:r>
      <w:r>
        <w:rPr>
          <w:rFonts w:ascii="Arial" w:hAnsi="Arial" w:cs="Arial"/>
          <w:i/>
          <w:sz w:val="24"/>
          <w:szCs w:val="24"/>
        </w:rPr>
        <w:t xml:space="preserve"> Assemblea dei soci </w:t>
      </w:r>
      <w:r w:rsidR="0080121F">
        <w:rPr>
          <w:rFonts w:ascii="Arial" w:hAnsi="Arial" w:cs="Arial"/>
          <w:i/>
          <w:sz w:val="24"/>
          <w:szCs w:val="24"/>
        </w:rPr>
        <w:t>aperta al pubblico, sezione di Fabriano dell’ANISA</w:t>
      </w:r>
      <w:r>
        <w:rPr>
          <w:rFonts w:ascii="Arial" w:hAnsi="Arial" w:cs="Arial"/>
          <w:i/>
          <w:sz w:val="24"/>
          <w:szCs w:val="24"/>
        </w:rPr>
        <w:t xml:space="preserve">, con l’intervento </w:t>
      </w:r>
      <w:r w:rsidR="00FC1EF1">
        <w:rPr>
          <w:rFonts w:ascii="Arial" w:hAnsi="Arial" w:cs="Arial"/>
          <w:i/>
          <w:sz w:val="24"/>
          <w:szCs w:val="24"/>
        </w:rPr>
        <w:t xml:space="preserve">di Alessandro </w:t>
      </w:r>
      <w:proofErr w:type="spellStart"/>
      <w:r w:rsidR="00FC1EF1">
        <w:rPr>
          <w:rFonts w:ascii="Arial" w:hAnsi="Arial" w:cs="Arial"/>
          <w:i/>
          <w:sz w:val="24"/>
          <w:szCs w:val="24"/>
        </w:rPr>
        <w:t>Delp</w:t>
      </w:r>
      <w:r w:rsidR="000614EE">
        <w:rPr>
          <w:rFonts w:ascii="Arial" w:hAnsi="Arial" w:cs="Arial"/>
          <w:i/>
          <w:sz w:val="24"/>
          <w:szCs w:val="24"/>
        </w:rPr>
        <w:t>riori</w:t>
      </w:r>
      <w:proofErr w:type="spellEnd"/>
      <w:r w:rsidR="000614EE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storico dell’</w:t>
      </w:r>
      <w:r w:rsidR="000614EE">
        <w:rPr>
          <w:rFonts w:ascii="Arial" w:hAnsi="Arial" w:cs="Arial"/>
          <w:i/>
          <w:sz w:val="24"/>
          <w:szCs w:val="24"/>
        </w:rPr>
        <w:t xml:space="preserve">arte e Sindaco di </w:t>
      </w:r>
      <w:proofErr w:type="spellStart"/>
      <w:r w:rsidR="000614EE">
        <w:rPr>
          <w:rFonts w:ascii="Arial" w:hAnsi="Arial" w:cs="Arial"/>
          <w:i/>
          <w:sz w:val="24"/>
          <w:szCs w:val="24"/>
        </w:rPr>
        <w:t>Matelica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</w:p>
    <w:p w:rsidR="00AB1A6E" w:rsidRDefault="00E02F85" w:rsidP="00D226C0">
      <w:pPr>
        <w:jc w:val="both"/>
        <w:rPr>
          <w:i/>
        </w:rPr>
      </w:pPr>
      <w:r>
        <w:t xml:space="preserve">Si svolgerà mercoledì 15 aprile 2015, alle ore 18.00, presso il Liceo Classico “F. </w:t>
      </w:r>
      <w:proofErr w:type="spellStart"/>
      <w:r>
        <w:t>Stelluti</w:t>
      </w:r>
      <w:proofErr w:type="spellEnd"/>
      <w:r>
        <w:t xml:space="preserve">” di Fabriano, la prima assemblea pubblica </w:t>
      </w:r>
      <w:r w:rsidR="000614EE">
        <w:t xml:space="preserve">della sezione </w:t>
      </w:r>
      <w:proofErr w:type="spellStart"/>
      <w:r>
        <w:t>A.N.I.S.A.</w:t>
      </w:r>
      <w:proofErr w:type="spellEnd"/>
      <w:r>
        <w:t xml:space="preserve"> di Fabriano, </w:t>
      </w:r>
      <w:r w:rsidR="0037571A">
        <w:t>durante la</w:t>
      </w:r>
      <w:r w:rsidR="000614EE">
        <w:t xml:space="preserve"> quale sarà presentato </w:t>
      </w:r>
      <w:r w:rsidR="00FC1EF1">
        <w:t>l’intervento di Alessandro Delp</w:t>
      </w:r>
      <w:r>
        <w:t>riori</w:t>
      </w:r>
      <w:r w:rsidR="000614EE">
        <w:t>:</w:t>
      </w:r>
      <w:r>
        <w:t xml:space="preserve"> </w:t>
      </w:r>
      <w:r>
        <w:rPr>
          <w:i/>
        </w:rPr>
        <w:t xml:space="preserve">Nuovi </w:t>
      </w:r>
      <w:r w:rsidR="000614EE">
        <w:rPr>
          <w:i/>
        </w:rPr>
        <w:t>approcci alla conoscenza e all’insegnamento della storia dell’arte.</w:t>
      </w:r>
    </w:p>
    <w:p w:rsidR="003C7AA5" w:rsidRPr="003C7AA5" w:rsidRDefault="006D6F25" w:rsidP="00D226C0">
      <w:pPr>
        <w:jc w:val="both"/>
      </w:pPr>
      <w:r w:rsidRPr="003C7AA5">
        <w:rPr>
          <w:sz w:val="20"/>
          <w:szCs w:val="20"/>
        </w:rPr>
        <w:t xml:space="preserve">Operatore ed esperto di didattica museale, Alessandro </w:t>
      </w:r>
      <w:proofErr w:type="spellStart"/>
      <w:r w:rsidRPr="003C7AA5">
        <w:rPr>
          <w:sz w:val="20"/>
          <w:szCs w:val="20"/>
        </w:rPr>
        <w:t>Delpriori</w:t>
      </w:r>
      <w:proofErr w:type="spellEnd"/>
      <w:r w:rsidRPr="003C7AA5">
        <w:rPr>
          <w:sz w:val="20"/>
          <w:szCs w:val="20"/>
        </w:rPr>
        <w:t xml:space="preserve"> ha conseguito un Dottorato di ricerca in Storia dell’arte presso l’Università degli studi di Firenze, svolgendo poi attività di docenza  con l’Università di Macerata</w:t>
      </w:r>
      <w:r w:rsidR="00867724" w:rsidRPr="003C7AA5">
        <w:rPr>
          <w:sz w:val="20"/>
          <w:szCs w:val="20"/>
        </w:rPr>
        <w:t>, l’Università degli stranieri di Perugia</w:t>
      </w:r>
      <w:r w:rsidR="003C7AA5">
        <w:rPr>
          <w:sz w:val="20"/>
          <w:szCs w:val="20"/>
        </w:rPr>
        <w:t>, l’Università de L’Aquila</w:t>
      </w:r>
      <w:r w:rsidR="005C1F65">
        <w:rPr>
          <w:sz w:val="20"/>
          <w:szCs w:val="20"/>
        </w:rPr>
        <w:t xml:space="preserve">, </w:t>
      </w:r>
      <w:r w:rsidRPr="003C7AA5">
        <w:rPr>
          <w:sz w:val="20"/>
          <w:szCs w:val="20"/>
        </w:rPr>
        <w:t xml:space="preserve"> collaborando con la Società “</w:t>
      </w:r>
      <w:proofErr w:type="spellStart"/>
      <w:r w:rsidRPr="003C7AA5">
        <w:rPr>
          <w:sz w:val="20"/>
          <w:szCs w:val="20"/>
        </w:rPr>
        <w:t>Civita</w:t>
      </w:r>
      <w:proofErr w:type="spellEnd"/>
      <w:r w:rsidRPr="003C7AA5">
        <w:rPr>
          <w:sz w:val="20"/>
          <w:szCs w:val="20"/>
        </w:rPr>
        <w:t xml:space="preserve">” per l’organizzazione dei servizi didattici </w:t>
      </w:r>
      <w:r w:rsidR="00867724" w:rsidRPr="003C7AA5">
        <w:rPr>
          <w:sz w:val="20"/>
          <w:szCs w:val="20"/>
        </w:rPr>
        <w:t xml:space="preserve">di musei e </w:t>
      </w:r>
      <w:r w:rsidRPr="003C7AA5">
        <w:rPr>
          <w:sz w:val="20"/>
          <w:szCs w:val="20"/>
        </w:rPr>
        <w:t xml:space="preserve"> mostre d’interesse nazionale</w:t>
      </w:r>
      <w:r w:rsidR="005C1F65">
        <w:rPr>
          <w:sz w:val="20"/>
          <w:szCs w:val="20"/>
        </w:rPr>
        <w:t xml:space="preserve"> e con la Fondazione </w:t>
      </w:r>
      <w:proofErr w:type="spellStart"/>
      <w:r w:rsidR="005C1F65">
        <w:rPr>
          <w:sz w:val="20"/>
          <w:szCs w:val="20"/>
        </w:rPr>
        <w:t>Cini</w:t>
      </w:r>
      <w:proofErr w:type="spellEnd"/>
      <w:r w:rsidR="005C1F65">
        <w:rPr>
          <w:sz w:val="20"/>
          <w:szCs w:val="20"/>
        </w:rPr>
        <w:t xml:space="preserve"> di Venezia per l’aggiornamento del catalogo delle collezioni</w:t>
      </w:r>
      <w:r w:rsidR="00867724" w:rsidRPr="003C7AA5">
        <w:rPr>
          <w:sz w:val="20"/>
          <w:szCs w:val="20"/>
        </w:rPr>
        <w:t xml:space="preserve">. </w:t>
      </w:r>
      <w:r w:rsidR="003C7AA5" w:rsidRPr="003C7AA5">
        <w:rPr>
          <w:sz w:val="20"/>
          <w:szCs w:val="20"/>
        </w:rPr>
        <w:t xml:space="preserve">E’ autore di saggi e schede analitiche di artisti italiani, in particolare del Tre e Quattrocento, pubblicate su riviste internazionali e cataloghi di mostre. </w:t>
      </w:r>
      <w:r w:rsidR="00867724" w:rsidRPr="003C7AA5">
        <w:rPr>
          <w:sz w:val="20"/>
          <w:szCs w:val="20"/>
        </w:rPr>
        <w:t xml:space="preserve">E’ stato responsabile delle attività, direttore e conservatore delle collezioni della FONDAZIONE CARIVERONA e della FONDAZIONE DOMUS PER L’ARTE MODERNA E CONTEMPORANEA, nonché curatore del progetto espositivo della nuova Galleria d’Arte Moderna di Verona. Curatore capo della Galleria </w:t>
      </w:r>
      <w:proofErr w:type="spellStart"/>
      <w:r w:rsidR="00867724" w:rsidRPr="003C7AA5">
        <w:rPr>
          <w:sz w:val="20"/>
          <w:szCs w:val="20"/>
        </w:rPr>
        <w:t>Frascione</w:t>
      </w:r>
      <w:proofErr w:type="spellEnd"/>
      <w:r w:rsidR="00867724" w:rsidRPr="003C7AA5">
        <w:rPr>
          <w:sz w:val="20"/>
          <w:szCs w:val="20"/>
        </w:rPr>
        <w:t xml:space="preserve"> Arte di Firenze</w:t>
      </w:r>
      <w:r w:rsidR="003C7AA5" w:rsidRPr="003C7AA5">
        <w:rPr>
          <w:sz w:val="20"/>
          <w:szCs w:val="20"/>
        </w:rPr>
        <w:t>,</w:t>
      </w:r>
      <w:r w:rsidR="00867724" w:rsidRPr="003C7AA5">
        <w:rPr>
          <w:sz w:val="20"/>
          <w:szCs w:val="20"/>
        </w:rPr>
        <w:t xml:space="preserve"> </w:t>
      </w:r>
      <w:r w:rsidR="003C7AA5" w:rsidRPr="003C7AA5">
        <w:rPr>
          <w:sz w:val="20"/>
          <w:szCs w:val="20"/>
        </w:rPr>
        <w:t xml:space="preserve">è attualmente </w:t>
      </w:r>
      <w:r w:rsidR="00867724" w:rsidRPr="003C7AA5">
        <w:rPr>
          <w:sz w:val="20"/>
          <w:szCs w:val="20"/>
        </w:rPr>
        <w:t xml:space="preserve">titolare di una società personale di Fine </w:t>
      </w:r>
      <w:proofErr w:type="spellStart"/>
      <w:r w:rsidR="00867724" w:rsidRPr="003C7AA5">
        <w:rPr>
          <w:sz w:val="20"/>
          <w:szCs w:val="20"/>
        </w:rPr>
        <w:t>Arts</w:t>
      </w:r>
      <w:proofErr w:type="spellEnd"/>
      <w:r w:rsidR="00867724" w:rsidRPr="003C7AA5">
        <w:rPr>
          <w:sz w:val="20"/>
          <w:szCs w:val="20"/>
        </w:rPr>
        <w:t xml:space="preserve"> </w:t>
      </w:r>
      <w:proofErr w:type="spellStart"/>
      <w:r w:rsidR="00867724" w:rsidRPr="003C7AA5">
        <w:rPr>
          <w:sz w:val="20"/>
          <w:szCs w:val="20"/>
        </w:rPr>
        <w:t>Consulting</w:t>
      </w:r>
      <w:proofErr w:type="spellEnd"/>
      <w:r w:rsidR="00867724" w:rsidRPr="003C7AA5">
        <w:rPr>
          <w:sz w:val="20"/>
          <w:szCs w:val="20"/>
        </w:rPr>
        <w:t>, collaborando con antiquari, case d’asta, privati e musei di tutta Europa.</w:t>
      </w:r>
      <w:r w:rsidR="003C7AA5">
        <w:rPr>
          <w:sz w:val="20"/>
          <w:szCs w:val="20"/>
        </w:rPr>
        <w:t xml:space="preserve"> Dal </w:t>
      </w:r>
      <w:r w:rsidR="005C1F65">
        <w:rPr>
          <w:sz w:val="20"/>
          <w:szCs w:val="20"/>
        </w:rPr>
        <w:t xml:space="preserve">2014 è </w:t>
      </w:r>
      <w:r w:rsidR="005C1F65" w:rsidRPr="005C1F65">
        <w:rPr>
          <w:sz w:val="20"/>
          <w:szCs w:val="20"/>
        </w:rPr>
        <w:t xml:space="preserve">Sindaco della Città di </w:t>
      </w:r>
      <w:proofErr w:type="spellStart"/>
      <w:r w:rsidR="005C1F65" w:rsidRPr="005C1F65">
        <w:rPr>
          <w:sz w:val="20"/>
          <w:szCs w:val="20"/>
        </w:rPr>
        <w:t>Matelica</w:t>
      </w:r>
      <w:proofErr w:type="spellEnd"/>
      <w:r w:rsidR="005C1F65">
        <w:rPr>
          <w:sz w:val="20"/>
          <w:szCs w:val="20"/>
        </w:rPr>
        <w:t xml:space="preserve">.  </w:t>
      </w:r>
    </w:p>
    <w:p w:rsidR="00D226C0" w:rsidRPr="00867724" w:rsidRDefault="000614EE" w:rsidP="00D226C0">
      <w:pPr>
        <w:jc w:val="both"/>
        <w:rPr>
          <w:b/>
          <w:sz w:val="18"/>
          <w:szCs w:val="18"/>
        </w:rPr>
      </w:pPr>
      <w:r w:rsidRPr="00867724">
        <w:rPr>
          <w:b/>
          <w:sz w:val="18"/>
          <w:szCs w:val="18"/>
        </w:rPr>
        <w:t xml:space="preserve">INFO: </w:t>
      </w:r>
      <w:r w:rsidR="00D226C0" w:rsidRPr="00867724">
        <w:rPr>
          <w:b/>
          <w:sz w:val="18"/>
          <w:szCs w:val="18"/>
        </w:rPr>
        <w:t xml:space="preserve">referente della sezione ANISA di Fabriano, Prof. Francesco Maria </w:t>
      </w:r>
      <w:proofErr w:type="spellStart"/>
      <w:r w:rsidR="00D226C0" w:rsidRPr="00867724">
        <w:rPr>
          <w:b/>
          <w:sz w:val="18"/>
          <w:szCs w:val="18"/>
        </w:rPr>
        <w:t>Orsolini</w:t>
      </w:r>
      <w:proofErr w:type="spellEnd"/>
      <w:r w:rsidR="00D226C0" w:rsidRPr="00867724">
        <w:rPr>
          <w:b/>
          <w:sz w:val="18"/>
          <w:szCs w:val="18"/>
        </w:rPr>
        <w:t>, c/o Liceo Classico</w:t>
      </w:r>
      <w:r w:rsidR="007C68CB" w:rsidRPr="00867724">
        <w:rPr>
          <w:b/>
          <w:sz w:val="18"/>
          <w:szCs w:val="18"/>
        </w:rPr>
        <w:t xml:space="preserve"> </w:t>
      </w:r>
      <w:r w:rsidR="00D226C0" w:rsidRPr="00867724">
        <w:rPr>
          <w:b/>
          <w:sz w:val="18"/>
          <w:szCs w:val="18"/>
        </w:rPr>
        <w:t xml:space="preserve">“F. </w:t>
      </w:r>
      <w:proofErr w:type="spellStart"/>
      <w:r w:rsidR="00D226C0" w:rsidRPr="00867724">
        <w:rPr>
          <w:b/>
          <w:sz w:val="18"/>
          <w:szCs w:val="18"/>
        </w:rPr>
        <w:t>Stelluti</w:t>
      </w:r>
      <w:proofErr w:type="spellEnd"/>
      <w:r w:rsidR="00867724">
        <w:rPr>
          <w:b/>
          <w:sz w:val="18"/>
          <w:szCs w:val="18"/>
        </w:rPr>
        <w:t xml:space="preserve">”, Via b. </w:t>
      </w:r>
      <w:proofErr w:type="spellStart"/>
      <w:r w:rsidR="00867724">
        <w:rPr>
          <w:b/>
          <w:sz w:val="18"/>
          <w:szCs w:val="18"/>
        </w:rPr>
        <w:t>Buozzi</w:t>
      </w:r>
      <w:proofErr w:type="spellEnd"/>
      <w:r w:rsidR="00867724">
        <w:rPr>
          <w:b/>
          <w:sz w:val="18"/>
          <w:szCs w:val="18"/>
        </w:rPr>
        <w:t xml:space="preserve"> 46/H Fabriano</w:t>
      </w:r>
    </w:p>
    <w:p w:rsidR="00C26C35" w:rsidRDefault="00C26C35" w:rsidP="00972AB7">
      <w:pPr>
        <w:jc w:val="both"/>
      </w:pPr>
    </w:p>
    <w:p w:rsidR="009024DC" w:rsidRDefault="0037571A" w:rsidP="00E44BCB"/>
    <w:sectPr w:rsidR="009024DC" w:rsidSect="001006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97B33"/>
    <w:multiLevelType w:val="hybridMultilevel"/>
    <w:tmpl w:val="393C3E3A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44BCB"/>
    <w:rsid w:val="000614EE"/>
    <w:rsid w:val="001006EC"/>
    <w:rsid w:val="001D089D"/>
    <w:rsid w:val="002722F7"/>
    <w:rsid w:val="0037571A"/>
    <w:rsid w:val="003C7AA5"/>
    <w:rsid w:val="004F425C"/>
    <w:rsid w:val="0057098A"/>
    <w:rsid w:val="00587C76"/>
    <w:rsid w:val="005A63B8"/>
    <w:rsid w:val="005C1F65"/>
    <w:rsid w:val="006D6F25"/>
    <w:rsid w:val="0077705D"/>
    <w:rsid w:val="007C68CB"/>
    <w:rsid w:val="0080121F"/>
    <w:rsid w:val="00867724"/>
    <w:rsid w:val="00876577"/>
    <w:rsid w:val="00885CAF"/>
    <w:rsid w:val="00972AB7"/>
    <w:rsid w:val="00A7718B"/>
    <w:rsid w:val="00AB1A6E"/>
    <w:rsid w:val="00AD354F"/>
    <w:rsid w:val="00BA5393"/>
    <w:rsid w:val="00BE4BF2"/>
    <w:rsid w:val="00C26C35"/>
    <w:rsid w:val="00CE40DB"/>
    <w:rsid w:val="00D226C0"/>
    <w:rsid w:val="00DA78F1"/>
    <w:rsid w:val="00E02F85"/>
    <w:rsid w:val="00E44BCB"/>
    <w:rsid w:val="00FB64AF"/>
    <w:rsid w:val="00FC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6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2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709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2015-04-13T08:21:00Z</cp:lastPrinted>
  <dcterms:created xsi:type="dcterms:W3CDTF">2015-04-07T16:51:00Z</dcterms:created>
  <dcterms:modified xsi:type="dcterms:W3CDTF">2015-04-13T08:23:00Z</dcterms:modified>
</cp:coreProperties>
</file>