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21F" w:rsidRDefault="004E5896" w:rsidP="004E5896">
      <w:pPr>
        <w:jc w:val="center"/>
        <w:rPr>
          <w:color w:val="FF0000"/>
          <w:sz w:val="44"/>
          <w:szCs w:val="44"/>
        </w:rPr>
      </w:pPr>
      <w:r w:rsidRPr="004E5896">
        <w:rPr>
          <w:color w:val="FF0000"/>
          <w:sz w:val="44"/>
          <w:szCs w:val="44"/>
        </w:rPr>
        <w:t>Il Committente</w:t>
      </w:r>
    </w:p>
    <w:p w:rsidR="0057694D" w:rsidRDefault="0057694D" w:rsidP="004E5896">
      <w:pPr>
        <w:jc w:val="both"/>
        <w:rPr>
          <w:color w:val="FF0000"/>
          <w:sz w:val="28"/>
          <w:szCs w:val="28"/>
        </w:rPr>
      </w:pPr>
      <w:r w:rsidRPr="0057694D">
        <w:rPr>
          <w:color w:val="FF0000"/>
          <w:sz w:val="28"/>
          <w:szCs w:val="28"/>
        </w:rPr>
        <w:t>A CIASCUNO IL SUO…</w:t>
      </w:r>
    </w:p>
    <w:p w:rsidR="0045770A" w:rsidRPr="0057694D" w:rsidRDefault="0045770A" w:rsidP="004E5896">
      <w:pPr>
        <w:jc w:val="both"/>
        <w:rPr>
          <w:color w:val="FF0000"/>
          <w:sz w:val="28"/>
          <w:szCs w:val="28"/>
        </w:rPr>
      </w:pPr>
      <w:r>
        <w:rPr>
          <w:color w:val="FF0000"/>
          <w:sz w:val="28"/>
          <w:szCs w:val="28"/>
        </w:rPr>
        <w:t>Ruoli e persone</w:t>
      </w:r>
    </w:p>
    <w:p w:rsidR="004E5896" w:rsidRDefault="004E5896" w:rsidP="004E5896">
      <w:pPr>
        <w:jc w:val="both"/>
        <w:rPr>
          <w:sz w:val="28"/>
          <w:szCs w:val="28"/>
        </w:rPr>
      </w:pPr>
      <w:r>
        <w:rPr>
          <w:sz w:val="28"/>
          <w:szCs w:val="28"/>
        </w:rPr>
        <w:t xml:space="preserve">Anche nel mondo della storia dell’arte, ognuno ha il proprio ruolo. Figure particolari vi si aggirano, raccontandoci spesso la stessa storia vista da prospettive diverse. Artisti che inseguono la propria ispirazione e committenti che ragionano tra finanze e idee. Dei primi la storiografia ci parla tanto e intensamente; molti i dati biografici che ce li rendono a tutto tondo. Degli altri spesso dimentichiamo volti e voci: </w:t>
      </w:r>
      <w:r w:rsidR="0057694D">
        <w:rPr>
          <w:sz w:val="28"/>
          <w:szCs w:val="28"/>
        </w:rPr>
        <w:t>e</w:t>
      </w:r>
      <w:r>
        <w:rPr>
          <w:sz w:val="28"/>
          <w:szCs w:val="28"/>
        </w:rPr>
        <w:t xml:space="preserve">ppure nella storia dell’arte del nostro Paese la committenza </w:t>
      </w:r>
      <w:proofErr w:type="gramStart"/>
      <w:r>
        <w:rPr>
          <w:sz w:val="28"/>
          <w:szCs w:val="28"/>
        </w:rPr>
        <w:t>ha  giocato</w:t>
      </w:r>
      <w:proofErr w:type="gramEnd"/>
      <w:r>
        <w:rPr>
          <w:sz w:val="28"/>
          <w:szCs w:val="28"/>
        </w:rPr>
        <w:t xml:space="preserve"> un ruolo davvero interessante.</w:t>
      </w:r>
    </w:p>
    <w:p w:rsidR="004E5896" w:rsidRDefault="004E5896" w:rsidP="004E5896">
      <w:pPr>
        <w:jc w:val="both"/>
        <w:rPr>
          <w:color w:val="FF0000"/>
          <w:sz w:val="28"/>
          <w:szCs w:val="28"/>
        </w:rPr>
      </w:pPr>
      <w:r w:rsidRPr="004E5896">
        <w:rPr>
          <w:color w:val="FF0000"/>
          <w:sz w:val="28"/>
          <w:szCs w:val="28"/>
        </w:rPr>
        <w:t>ARTE E MERCATO</w:t>
      </w:r>
    </w:p>
    <w:p w:rsidR="004E5896" w:rsidRDefault="004E5896" w:rsidP="004E5896">
      <w:pPr>
        <w:jc w:val="both"/>
        <w:rPr>
          <w:sz w:val="28"/>
          <w:szCs w:val="28"/>
        </w:rPr>
      </w:pPr>
      <w:r w:rsidRPr="004E5896">
        <w:rPr>
          <w:sz w:val="28"/>
          <w:szCs w:val="28"/>
        </w:rPr>
        <w:t xml:space="preserve">Insegnare ai nostri bambini chi siano gli artisti e chi i committenti </w:t>
      </w:r>
      <w:proofErr w:type="gramStart"/>
      <w:r w:rsidRPr="004E5896">
        <w:rPr>
          <w:sz w:val="28"/>
          <w:szCs w:val="28"/>
        </w:rPr>
        <w:t>e ,</w:t>
      </w:r>
      <w:proofErr w:type="gramEnd"/>
      <w:r w:rsidRPr="004E5896">
        <w:rPr>
          <w:sz w:val="28"/>
          <w:szCs w:val="28"/>
        </w:rPr>
        <w:t xml:space="preserve"> soprattutto</w:t>
      </w:r>
      <w:r>
        <w:rPr>
          <w:sz w:val="28"/>
          <w:szCs w:val="28"/>
        </w:rPr>
        <w:t xml:space="preserve"> illustrare la dinamica che li lega, ci porta a lavorare  in un campo di indagine davvero interessante; quello che lega la cultura ai denari, per dirla con grande franchezza. Siamo portati a idealizzare la produzione artistica come produzione di </w:t>
      </w:r>
      <w:r w:rsidR="008F041B">
        <w:rPr>
          <w:sz w:val="28"/>
          <w:szCs w:val="28"/>
        </w:rPr>
        <w:t xml:space="preserve">idee </w:t>
      </w:r>
      <w:r>
        <w:rPr>
          <w:sz w:val="28"/>
          <w:szCs w:val="28"/>
        </w:rPr>
        <w:t xml:space="preserve">e di </w:t>
      </w:r>
      <w:proofErr w:type="gramStart"/>
      <w:r>
        <w:rPr>
          <w:sz w:val="28"/>
          <w:szCs w:val="28"/>
        </w:rPr>
        <w:t>valori</w:t>
      </w:r>
      <w:proofErr w:type="gramEnd"/>
      <w:r>
        <w:rPr>
          <w:sz w:val="28"/>
          <w:szCs w:val="28"/>
        </w:rPr>
        <w:t xml:space="preserve">: vero, anzi verissimo! Ciò non toglie che la tela, la pala commissionate all’artista costituiscano il prodotto, il frutto del suo fare e come tale abbiano un mercato, un prezzo, un </w:t>
      </w:r>
      <w:proofErr w:type="gramStart"/>
      <w:r>
        <w:rPr>
          <w:sz w:val="28"/>
          <w:szCs w:val="28"/>
        </w:rPr>
        <w:t xml:space="preserve">valore </w:t>
      </w:r>
      <w:r w:rsidR="008F041B">
        <w:rPr>
          <w:sz w:val="28"/>
          <w:szCs w:val="28"/>
        </w:rPr>
        <w:t xml:space="preserve"> di</w:t>
      </w:r>
      <w:proofErr w:type="gramEnd"/>
      <w:r w:rsidR="008F041B">
        <w:rPr>
          <w:sz w:val="28"/>
          <w:szCs w:val="28"/>
        </w:rPr>
        <w:t xml:space="preserve"> “mercato”.</w:t>
      </w:r>
    </w:p>
    <w:p w:rsidR="004E5896" w:rsidRDefault="004E5896" w:rsidP="004E5896">
      <w:pPr>
        <w:jc w:val="both"/>
        <w:rPr>
          <w:color w:val="FF0000"/>
          <w:sz w:val="28"/>
          <w:szCs w:val="28"/>
        </w:rPr>
      </w:pPr>
      <w:r w:rsidRPr="004E5896">
        <w:rPr>
          <w:color w:val="FF0000"/>
          <w:sz w:val="28"/>
          <w:szCs w:val="28"/>
        </w:rPr>
        <w:t>L’ARTE COME SAPER FARE</w:t>
      </w:r>
    </w:p>
    <w:p w:rsidR="0057694D" w:rsidRDefault="0057694D" w:rsidP="004E5896">
      <w:pPr>
        <w:jc w:val="both"/>
        <w:rPr>
          <w:sz w:val="28"/>
          <w:szCs w:val="28"/>
        </w:rPr>
      </w:pPr>
      <w:r w:rsidRPr="0057694D">
        <w:rPr>
          <w:sz w:val="28"/>
          <w:szCs w:val="28"/>
        </w:rPr>
        <w:t xml:space="preserve">Se l’arte è storicamente il campo del </w:t>
      </w:r>
      <w:r w:rsidRPr="0057694D">
        <w:rPr>
          <w:color w:val="FF0000"/>
          <w:sz w:val="28"/>
          <w:szCs w:val="28"/>
        </w:rPr>
        <w:t>saper fare</w:t>
      </w:r>
      <w:r w:rsidRPr="0057694D">
        <w:rPr>
          <w:sz w:val="28"/>
          <w:szCs w:val="28"/>
        </w:rPr>
        <w:t xml:space="preserve"> </w:t>
      </w:r>
      <w:proofErr w:type="gramStart"/>
      <w:r w:rsidRPr="0057694D">
        <w:rPr>
          <w:sz w:val="28"/>
          <w:szCs w:val="28"/>
        </w:rPr>
        <w:t>( stili</w:t>
      </w:r>
      <w:proofErr w:type="gramEnd"/>
      <w:r w:rsidRPr="0057694D">
        <w:rPr>
          <w:sz w:val="28"/>
          <w:szCs w:val="28"/>
        </w:rPr>
        <w:t xml:space="preserve"> e tecniche, oggi diremmo competenze)</w:t>
      </w:r>
      <w:r>
        <w:rPr>
          <w:sz w:val="28"/>
          <w:szCs w:val="28"/>
        </w:rPr>
        <w:t>, la bottega è  il luogo dell’</w:t>
      </w:r>
      <w:r w:rsidRPr="0057694D">
        <w:rPr>
          <w:color w:val="FF0000"/>
          <w:sz w:val="28"/>
          <w:szCs w:val="28"/>
        </w:rPr>
        <w:t>apprendere</w:t>
      </w:r>
      <w:r>
        <w:rPr>
          <w:sz w:val="28"/>
          <w:szCs w:val="28"/>
        </w:rPr>
        <w:t xml:space="preserve"> e del </w:t>
      </w:r>
      <w:r w:rsidRPr="0057694D">
        <w:rPr>
          <w:color w:val="FF0000"/>
          <w:sz w:val="28"/>
          <w:szCs w:val="28"/>
        </w:rPr>
        <w:t>mettere in atto</w:t>
      </w:r>
      <w:r>
        <w:rPr>
          <w:sz w:val="28"/>
          <w:szCs w:val="28"/>
        </w:rPr>
        <w:t xml:space="preserve">. E’ luogo di </w:t>
      </w:r>
      <w:r w:rsidRPr="0057694D">
        <w:rPr>
          <w:color w:val="FF0000"/>
          <w:sz w:val="28"/>
          <w:szCs w:val="28"/>
        </w:rPr>
        <w:t>ideazione</w:t>
      </w:r>
      <w:r>
        <w:rPr>
          <w:sz w:val="28"/>
          <w:szCs w:val="28"/>
        </w:rPr>
        <w:t xml:space="preserve"> e di </w:t>
      </w:r>
      <w:r w:rsidRPr="0057694D">
        <w:rPr>
          <w:color w:val="FF0000"/>
          <w:sz w:val="28"/>
          <w:szCs w:val="28"/>
        </w:rPr>
        <w:t>produzione</w:t>
      </w:r>
      <w:r>
        <w:rPr>
          <w:sz w:val="28"/>
          <w:szCs w:val="28"/>
        </w:rPr>
        <w:t>. E’</w:t>
      </w:r>
      <w:r w:rsidRPr="0057694D">
        <w:rPr>
          <w:color w:val="FF0000"/>
          <w:sz w:val="28"/>
          <w:szCs w:val="28"/>
        </w:rPr>
        <w:t xml:space="preserve"> scuola</w:t>
      </w:r>
      <w:r>
        <w:rPr>
          <w:sz w:val="28"/>
          <w:szCs w:val="28"/>
        </w:rPr>
        <w:t xml:space="preserve"> e </w:t>
      </w:r>
      <w:r w:rsidRPr="0057694D">
        <w:rPr>
          <w:color w:val="FF0000"/>
          <w:sz w:val="28"/>
          <w:szCs w:val="28"/>
        </w:rPr>
        <w:t>laboratorio</w:t>
      </w:r>
      <w:r>
        <w:rPr>
          <w:sz w:val="28"/>
          <w:szCs w:val="28"/>
        </w:rPr>
        <w:t xml:space="preserve">… ogni rimando alla tanto chiacchierata scuola delle competenze è del tutto allusivo! Al maestro </w:t>
      </w:r>
      <w:proofErr w:type="gramStart"/>
      <w:r>
        <w:rPr>
          <w:sz w:val="28"/>
          <w:szCs w:val="28"/>
        </w:rPr>
        <w:t>corrispondono  le</w:t>
      </w:r>
      <w:proofErr w:type="gramEnd"/>
      <w:r>
        <w:rPr>
          <w:sz w:val="28"/>
          <w:szCs w:val="28"/>
        </w:rPr>
        <w:t xml:space="preserve"> </w:t>
      </w:r>
      <w:r w:rsidRPr="0057694D">
        <w:rPr>
          <w:color w:val="FF0000"/>
          <w:sz w:val="28"/>
          <w:szCs w:val="28"/>
        </w:rPr>
        <w:t>maestranze</w:t>
      </w:r>
      <w:r>
        <w:rPr>
          <w:sz w:val="28"/>
          <w:szCs w:val="28"/>
        </w:rPr>
        <w:t>, allevate, cresciute secondo precisi criteri. Nella bottega le opere sono “lavori” con un tempo preciso di consegna. Il “</w:t>
      </w:r>
      <w:r w:rsidRPr="0057694D">
        <w:rPr>
          <w:color w:val="FF0000"/>
          <w:sz w:val="28"/>
          <w:szCs w:val="28"/>
        </w:rPr>
        <w:t>cliente”</w:t>
      </w:r>
      <w:r>
        <w:rPr>
          <w:sz w:val="28"/>
          <w:szCs w:val="28"/>
        </w:rPr>
        <w:t xml:space="preserve"> è il committente, colui che </w:t>
      </w:r>
      <w:r w:rsidR="008F041B">
        <w:rPr>
          <w:sz w:val="28"/>
          <w:szCs w:val="28"/>
        </w:rPr>
        <w:t xml:space="preserve">richiede per sé o per la comunità determinate </w:t>
      </w:r>
      <w:proofErr w:type="gramStart"/>
      <w:r w:rsidR="008F041B">
        <w:rPr>
          <w:sz w:val="28"/>
          <w:szCs w:val="28"/>
        </w:rPr>
        <w:t>opere.</w:t>
      </w:r>
      <w:r>
        <w:rPr>
          <w:sz w:val="28"/>
          <w:szCs w:val="28"/>
        </w:rPr>
        <w:t>.</w:t>
      </w:r>
      <w:proofErr w:type="gramEnd"/>
      <w:r>
        <w:rPr>
          <w:sz w:val="28"/>
          <w:szCs w:val="28"/>
        </w:rPr>
        <w:t xml:space="preserve"> Le tecniche vengono messe in agenda e </w:t>
      </w:r>
      <w:r w:rsidRPr="0057694D">
        <w:rPr>
          <w:color w:val="FF0000"/>
          <w:sz w:val="28"/>
          <w:szCs w:val="28"/>
        </w:rPr>
        <w:t>monetizzate</w:t>
      </w:r>
      <w:r>
        <w:rPr>
          <w:sz w:val="28"/>
          <w:szCs w:val="28"/>
        </w:rPr>
        <w:t xml:space="preserve"> a seconda delle “giornate” impiegate. Si pensi </w:t>
      </w:r>
      <w:r w:rsidR="008F041B">
        <w:rPr>
          <w:sz w:val="28"/>
          <w:szCs w:val="28"/>
        </w:rPr>
        <w:t xml:space="preserve">a </w:t>
      </w:r>
      <w:proofErr w:type="gramStart"/>
      <w:r w:rsidR="008F041B">
        <w:rPr>
          <w:sz w:val="28"/>
          <w:szCs w:val="28"/>
        </w:rPr>
        <w:t xml:space="preserve">quella </w:t>
      </w:r>
      <w:r>
        <w:rPr>
          <w:sz w:val="28"/>
          <w:szCs w:val="28"/>
        </w:rPr>
        <w:t xml:space="preserve"> dell’affresco</w:t>
      </w:r>
      <w:proofErr w:type="gramEnd"/>
      <w:r>
        <w:rPr>
          <w:sz w:val="28"/>
          <w:szCs w:val="28"/>
        </w:rPr>
        <w:t xml:space="preserve"> declinata da nord a sud </w:t>
      </w:r>
      <w:r w:rsidR="008F041B">
        <w:rPr>
          <w:sz w:val="28"/>
          <w:szCs w:val="28"/>
        </w:rPr>
        <w:t xml:space="preserve"> nel </w:t>
      </w:r>
      <w:r>
        <w:rPr>
          <w:sz w:val="28"/>
          <w:szCs w:val="28"/>
        </w:rPr>
        <w:t xml:space="preserve">nostro Paese. L’arte è dunque </w:t>
      </w:r>
      <w:r w:rsidRPr="0057694D">
        <w:rPr>
          <w:color w:val="FF0000"/>
          <w:sz w:val="28"/>
          <w:szCs w:val="28"/>
        </w:rPr>
        <w:t>idea e mestiere</w:t>
      </w:r>
      <w:r>
        <w:rPr>
          <w:sz w:val="28"/>
          <w:szCs w:val="28"/>
        </w:rPr>
        <w:t xml:space="preserve"> e come tale va quantificata ed onorata nei tempi e nei modi.</w:t>
      </w:r>
    </w:p>
    <w:p w:rsidR="0057694D" w:rsidRPr="0057694D" w:rsidRDefault="0057694D" w:rsidP="004E5896">
      <w:pPr>
        <w:jc w:val="both"/>
        <w:rPr>
          <w:sz w:val="28"/>
          <w:szCs w:val="28"/>
        </w:rPr>
      </w:pPr>
      <w:r w:rsidRPr="0057694D">
        <w:rPr>
          <w:color w:val="FF0000"/>
          <w:sz w:val="28"/>
          <w:szCs w:val="28"/>
        </w:rPr>
        <w:t>DIFFICILE RAPPORTO</w:t>
      </w:r>
    </w:p>
    <w:p w:rsidR="0057694D" w:rsidRDefault="0057694D" w:rsidP="004E5896">
      <w:pPr>
        <w:jc w:val="both"/>
        <w:rPr>
          <w:sz w:val="28"/>
          <w:szCs w:val="28"/>
        </w:rPr>
      </w:pPr>
      <w:r w:rsidRPr="0057694D">
        <w:rPr>
          <w:sz w:val="28"/>
          <w:szCs w:val="28"/>
        </w:rPr>
        <w:lastRenderedPageBreak/>
        <w:t xml:space="preserve">Non sempre i rapporti tra committente ed artista sono </w:t>
      </w:r>
      <w:proofErr w:type="gramStart"/>
      <w:r w:rsidRPr="0057694D">
        <w:rPr>
          <w:sz w:val="28"/>
          <w:szCs w:val="28"/>
        </w:rPr>
        <w:t xml:space="preserve">stati </w:t>
      </w:r>
      <w:r>
        <w:rPr>
          <w:sz w:val="28"/>
          <w:szCs w:val="28"/>
        </w:rPr>
        <w:t xml:space="preserve"> facili</w:t>
      </w:r>
      <w:proofErr w:type="gramEnd"/>
      <w:r>
        <w:rPr>
          <w:sz w:val="28"/>
          <w:szCs w:val="28"/>
        </w:rPr>
        <w:t>. Si pensi al riottoso Michelangelo e all’inflessibile Giulio II</w:t>
      </w:r>
      <w:r w:rsidR="00680794">
        <w:rPr>
          <w:sz w:val="28"/>
          <w:szCs w:val="28"/>
        </w:rPr>
        <w:t xml:space="preserve">… una storia nella Storia. Si pensi ai </w:t>
      </w:r>
      <w:r w:rsidR="00680794" w:rsidRPr="00680794">
        <w:rPr>
          <w:color w:val="FF0000"/>
          <w:sz w:val="28"/>
          <w:szCs w:val="28"/>
        </w:rPr>
        <w:t>soggiorni</w:t>
      </w:r>
      <w:r w:rsidR="00680794">
        <w:rPr>
          <w:sz w:val="28"/>
          <w:szCs w:val="28"/>
        </w:rPr>
        <w:t xml:space="preserve"> degli artisti che si spostano, a volte lussuosamente, per raggiungere la città del committente. </w:t>
      </w:r>
      <w:proofErr w:type="gramStart"/>
      <w:r w:rsidR="00680794">
        <w:rPr>
          <w:sz w:val="28"/>
          <w:szCs w:val="28"/>
        </w:rPr>
        <w:t>Leonardo  e</w:t>
      </w:r>
      <w:proofErr w:type="gramEnd"/>
      <w:r w:rsidR="00680794">
        <w:rPr>
          <w:sz w:val="28"/>
          <w:szCs w:val="28"/>
        </w:rPr>
        <w:t xml:space="preserve"> la Francia… Si aggiungano le istanze culturali e gli interessi politici degli uni e degli altri e</w:t>
      </w:r>
      <w:r w:rsidR="008F041B">
        <w:rPr>
          <w:sz w:val="28"/>
          <w:szCs w:val="28"/>
        </w:rPr>
        <w:t xml:space="preserve"> </w:t>
      </w:r>
      <w:r w:rsidR="00680794">
        <w:rPr>
          <w:sz w:val="28"/>
          <w:szCs w:val="28"/>
        </w:rPr>
        <w:t xml:space="preserve">il quadro della complessità dei rapporti storici si dipanerà sotto </w:t>
      </w:r>
      <w:r w:rsidR="008F041B">
        <w:rPr>
          <w:sz w:val="28"/>
          <w:szCs w:val="28"/>
        </w:rPr>
        <w:t xml:space="preserve"> i </w:t>
      </w:r>
      <w:r w:rsidR="00680794">
        <w:rPr>
          <w:sz w:val="28"/>
          <w:szCs w:val="28"/>
        </w:rPr>
        <w:t>nostri occhi.</w:t>
      </w:r>
    </w:p>
    <w:p w:rsidR="004E5896" w:rsidRDefault="00680794">
      <w:pPr>
        <w:rPr>
          <w:sz w:val="28"/>
          <w:szCs w:val="28"/>
        </w:rPr>
      </w:pPr>
      <w:r w:rsidRPr="00680794">
        <w:rPr>
          <w:sz w:val="28"/>
          <w:szCs w:val="28"/>
        </w:rPr>
        <w:t xml:space="preserve"> Ciò detto, scegliamo i contenuti inerenti la dialettica tra artisti e committenti </w:t>
      </w:r>
      <w:proofErr w:type="gramStart"/>
      <w:r w:rsidRPr="00680794">
        <w:rPr>
          <w:sz w:val="28"/>
          <w:szCs w:val="28"/>
        </w:rPr>
        <w:t xml:space="preserve">e </w:t>
      </w:r>
      <w:r>
        <w:rPr>
          <w:sz w:val="28"/>
          <w:szCs w:val="28"/>
        </w:rPr>
        <w:t xml:space="preserve"> andiamo</w:t>
      </w:r>
      <w:proofErr w:type="gramEnd"/>
      <w:r>
        <w:rPr>
          <w:sz w:val="28"/>
          <w:szCs w:val="28"/>
        </w:rPr>
        <w:t xml:space="preserve"> ad annotare…</w:t>
      </w:r>
    </w:p>
    <w:p w:rsidR="00680794" w:rsidRDefault="00680794">
      <w:pPr>
        <w:rPr>
          <w:color w:val="FF0000"/>
          <w:sz w:val="28"/>
          <w:szCs w:val="28"/>
        </w:rPr>
      </w:pPr>
      <w:r w:rsidRPr="00680794">
        <w:rPr>
          <w:color w:val="FF0000"/>
          <w:sz w:val="28"/>
          <w:szCs w:val="28"/>
        </w:rPr>
        <w:t>IN AGENDA</w:t>
      </w:r>
    </w:p>
    <w:p w:rsidR="0041086F" w:rsidRDefault="0041086F">
      <w:pPr>
        <w:rPr>
          <w:color w:val="FF0000"/>
          <w:sz w:val="28"/>
          <w:szCs w:val="28"/>
        </w:rPr>
      </w:pPr>
      <w:r>
        <w:rPr>
          <w:noProof/>
          <w:color w:val="FF0000"/>
          <w:sz w:val="28"/>
          <w:szCs w:val="28"/>
          <w:lang w:eastAsia="it-IT"/>
        </w:rPr>
        <w:drawing>
          <wp:inline distT="0" distB="0" distL="0" distR="0">
            <wp:extent cx="2200275" cy="2076450"/>
            <wp:effectExtent l="19050" t="0" r="9525" b="0"/>
            <wp:docPr id="1" name="Immagine 0" descr="ag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da.jpg"/>
                    <pic:cNvPicPr/>
                  </pic:nvPicPr>
                  <pic:blipFill>
                    <a:blip r:embed="rId4"/>
                    <a:stretch>
                      <a:fillRect/>
                    </a:stretch>
                  </pic:blipFill>
                  <pic:spPr>
                    <a:xfrm>
                      <a:off x="0" y="0"/>
                      <a:ext cx="2200275" cy="2076450"/>
                    </a:xfrm>
                    <a:prstGeom prst="rect">
                      <a:avLst/>
                    </a:prstGeom>
                  </pic:spPr>
                </pic:pic>
              </a:graphicData>
            </a:graphic>
          </wp:inline>
        </w:drawing>
      </w:r>
    </w:p>
    <w:p w:rsidR="0041086F" w:rsidRDefault="0041086F">
      <w:pPr>
        <w:rPr>
          <w:color w:val="FF0000"/>
          <w:sz w:val="28"/>
          <w:szCs w:val="28"/>
        </w:rPr>
      </w:pPr>
      <w:r>
        <w:rPr>
          <w:color w:val="FF0000"/>
          <w:sz w:val="28"/>
          <w:szCs w:val="28"/>
        </w:rPr>
        <w:t>ARTE E IMMAGINE</w:t>
      </w:r>
    </w:p>
    <w:p w:rsidR="0041086F" w:rsidRDefault="0041086F">
      <w:pPr>
        <w:rPr>
          <w:color w:val="FF0000"/>
          <w:sz w:val="28"/>
          <w:szCs w:val="28"/>
        </w:rPr>
      </w:pPr>
      <w:r>
        <w:rPr>
          <w:color w:val="FF0000"/>
          <w:sz w:val="28"/>
          <w:szCs w:val="28"/>
        </w:rPr>
        <w:t>Specifico di “Arte”</w:t>
      </w:r>
    </w:p>
    <w:p w:rsidR="0041086F" w:rsidRDefault="0041086F">
      <w:pPr>
        <w:rPr>
          <w:color w:val="FF0000"/>
          <w:sz w:val="28"/>
          <w:szCs w:val="28"/>
        </w:rPr>
      </w:pPr>
      <w:r>
        <w:rPr>
          <w:color w:val="FF0000"/>
          <w:sz w:val="28"/>
          <w:szCs w:val="28"/>
        </w:rPr>
        <w:t xml:space="preserve">Il Committente </w:t>
      </w:r>
      <w:proofErr w:type="gramStart"/>
      <w:r>
        <w:rPr>
          <w:color w:val="FF0000"/>
          <w:sz w:val="28"/>
          <w:szCs w:val="28"/>
        </w:rPr>
        <w:t>( chi</w:t>
      </w:r>
      <w:proofErr w:type="gramEnd"/>
      <w:r>
        <w:rPr>
          <w:color w:val="FF0000"/>
          <w:sz w:val="28"/>
          <w:szCs w:val="28"/>
        </w:rPr>
        <w:t xml:space="preserve"> è e cosa fa)</w:t>
      </w:r>
    </w:p>
    <w:p w:rsidR="0041086F" w:rsidRDefault="0041086F">
      <w:pPr>
        <w:rPr>
          <w:color w:val="FF0000"/>
          <w:sz w:val="28"/>
          <w:szCs w:val="28"/>
        </w:rPr>
      </w:pPr>
      <w:r>
        <w:rPr>
          <w:color w:val="FF0000"/>
          <w:sz w:val="28"/>
          <w:szCs w:val="28"/>
        </w:rPr>
        <w:t xml:space="preserve">L’artista </w:t>
      </w:r>
      <w:proofErr w:type="gramStart"/>
      <w:r>
        <w:rPr>
          <w:color w:val="FF0000"/>
          <w:sz w:val="28"/>
          <w:szCs w:val="28"/>
        </w:rPr>
        <w:t>( Chi</w:t>
      </w:r>
      <w:proofErr w:type="gramEnd"/>
      <w:r>
        <w:rPr>
          <w:color w:val="FF0000"/>
          <w:sz w:val="28"/>
          <w:szCs w:val="28"/>
        </w:rPr>
        <w:t xml:space="preserve"> è e cosa fa)</w:t>
      </w:r>
    </w:p>
    <w:p w:rsidR="0041086F" w:rsidRDefault="0041086F">
      <w:pPr>
        <w:rPr>
          <w:color w:val="FF0000"/>
          <w:sz w:val="28"/>
          <w:szCs w:val="28"/>
        </w:rPr>
      </w:pPr>
      <w:r>
        <w:rPr>
          <w:color w:val="FF0000"/>
          <w:sz w:val="28"/>
          <w:szCs w:val="28"/>
        </w:rPr>
        <w:t xml:space="preserve">Un luogo d’incontro: la bottega </w:t>
      </w:r>
      <w:proofErr w:type="gramStart"/>
      <w:r>
        <w:rPr>
          <w:color w:val="FF0000"/>
          <w:sz w:val="28"/>
          <w:szCs w:val="28"/>
        </w:rPr>
        <w:t>( cosa</w:t>
      </w:r>
      <w:proofErr w:type="gramEnd"/>
      <w:r>
        <w:rPr>
          <w:color w:val="FF0000"/>
          <w:sz w:val="28"/>
          <w:szCs w:val="28"/>
        </w:rPr>
        <w:t xml:space="preserve"> è e a cosa serve)</w:t>
      </w:r>
    </w:p>
    <w:p w:rsidR="0041086F" w:rsidRDefault="0041086F">
      <w:pPr>
        <w:rPr>
          <w:color w:val="FF0000"/>
          <w:sz w:val="28"/>
          <w:szCs w:val="28"/>
        </w:rPr>
      </w:pPr>
      <w:r>
        <w:rPr>
          <w:color w:val="FF0000"/>
          <w:sz w:val="28"/>
          <w:szCs w:val="28"/>
        </w:rPr>
        <w:t xml:space="preserve">L’opera </w:t>
      </w:r>
      <w:proofErr w:type="gramStart"/>
      <w:r>
        <w:rPr>
          <w:color w:val="FF0000"/>
          <w:sz w:val="28"/>
          <w:szCs w:val="28"/>
        </w:rPr>
        <w:t>“ commissionata</w:t>
      </w:r>
      <w:proofErr w:type="gramEnd"/>
      <w:r>
        <w:rPr>
          <w:color w:val="FF0000"/>
          <w:sz w:val="28"/>
          <w:szCs w:val="28"/>
        </w:rPr>
        <w:t>” ( come e perché)</w:t>
      </w:r>
    </w:p>
    <w:p w:rsidR="0041086F" w:rsidRDefault="0041086F">
      <w:pPr>
        <w:rPr>
          <w:color w:val="FF0000"/>
          <w:sz w:val="28"/>
          <w:szCs w:val="28"/>
        </w:rPr>
      </w:pPr>
      <w:r>
        <w:rPr>
          <w:color w:val="FF0000"/>
          <w:sz w:val="28"/>
          <w:szCs w:val="28"/>
        </w:rPr>
        <w:t xml:space="preserve">Alcuni esempi famosi: Raffaello </w:t>
      </w:r>
      <w:proofErr w:type="gramStart"/>
      <w:r>
        <w:rPr>
          <w:color w:val="FF0000"/>
          <w:sz w:val="28"/>
          <w:szCs w:val="28"/>
        </w:rPr>
        <w:t>e  Michelangelo</w:t>
      </w:r>
      <w:proofErr w:type="gramEnd"/>
      <w:r>
        <w:rPr>
          <w:color w:val="FF0000"/>
          <w:sz w:val="28"/>
          <w:szCs w:val="28"/>
        </w:rPr>
        <w:t xml:space="preserve"> in Vaticano</w:t>
      </w:r>
    </w:p>
    <w:p w:rsidR="0041086F" w:rsidRDefault="0041086F">
      <w:pPr>
        <w:rPr>
          <w:color w:val="FF0000"/>
          <w:sz w:val="28"/>
          <w:szCs w:val="28"/>
        </w:rPr>
      </w:pPr>
      <w:r>
        <w:rPr>
          <w:color w:val="FF0000"/>
          <w:sz w:val="28"/>
          <w:szCs w:val="28"/>
        </w:rPr>
        <w:t>Metodologia: ricerca di testi e di letture</w:t>
      </w:r>
    </w:p>
    <w:p w:rsidR="0041086F" w:rsidRDefault="0041086F">
      <w:pPr>
        <w:rPr>
          <w:color w:val="FF0000"/>
          <w:sz w:val="28"/>
          <w:szCs w:val="28"/>
        </w:rPr>
      </w:pPr>
      <w:r>
        <w:rPr>
          <w:color w:val="FF0000"/>
          <w:sz w:val="28"/>
          <w:szCs w:val="28"/>
        </w:rPr>
        <w:t>Specifico di “Immagine”:</w:t>
      </w:r>
    </w:p>
    <w:p w:rsidR="0041086F" w:rsidRDefault="0041086F">
      <w:pPr>
        <w:rPr>
          <w:color w:val="FF0000"/>
          <w:sz w:val="28"/>
          <w:szCs w:val="28"/>
        </w:rPr>
      </w:pPr>
      <w:r>
        <w:rPr>
          <w:color w:val="FF0000"/>
          <w:sz w:val="28"/>
          <w:szCs w:val="28"/>
        </w:rPr>
        <w:t>Selezione di immagini in cui si possa vedere la figura del Committente.</w:t>
      </w:r>
    </w:p>
    <w:p w:rsidR="00E433DC" w:rsidRDefault="00E433DC">
      <w:pPr>
        <w:rPr>
          <w:color w:val="FF0000"/>
          <w:sz w:val="28"/>
          <w:szCs w:val="28"/>
        </w:rPr>
      </w:pPr>
    </w:p>
    <w:p w:rsidR="00E433DC" w:rsidRDefault="00E433DC" w:rsidP="00E433DC">
      <w:pPr>
        <w:jc w:val="both"/>
        <w:rPr>
          <w:sz w:val="28"/>
          <w:szCs w:val="28"/>
        </w:rPr>
      </w:pPr>
      <w:r w:rsidRPr="00E433DC">
        <w:rPr>
          <w:sz w:val="28"/>
          <w:szCs w:val="28"/>
        </w:rPr>
        <w:lastRenderedPageBreak/>
        <w:t>Letto, ricercato</w:t>
      </w:r>
      <w:r w:rsidR="008F041B">
        <w:rPr>
          <w:sz w:val="28"/>
          <w:szCs w:val="28"/>
        </w:rPr>
        <w:t>,</w:t>
      </w:r>
      <w:r w:rsidRPr="00E433DC">
        <w:rPr>
          <w:sz w:val="28"/>
          <w:szCs w:val="28"/>
        </w:rPr>
        <w:t xml:space="preserve"> spiegato</w:t>
      </w:r>
      <w:r>
        <w:rPr>
          <w:sz w:val="28"/>
          <w:szCs w:val="28"/>
        </w:rPr>
        <w:t xml:space="preserve"> chi fosse il committente e chi l’artista, non ci resta che far ricercare ai bambini delle immagini specifiche, in cui il committente è rappresentato nel lavoro con determinati caratteri che ne hanno fatto un elemento iconografico a parte.</w:t>
      </w:r>
    </w:p>
    <w:p w:rsidR="00E433DC" w:rsidRDefault="00E433DC" w:rsidP="00E433DC">
      <w:pPr>
        <w:jc w:val="both"/>
        <w:rPr>
          <w:sz w:val="28"/>
          <w:szCs w:val="28"/>
        </w:rPr>
      </w:pPr>
      <w:r>
        <w:rPr>
          <w:sz w:val="28"/>
          <w:szCs w:val="28"/>
        </w:rPr>
        <w:t xml:space="preserve">Spesso infatti è rappresentato in ginocchio, oppure sempre nel contesto </w:t>
      </w:r>
      <w:proofErr w:type="gramStart"/>
      <w:r>
        <w:rPr>
          <w:sz w:val="28"/>
          <w:szCs w:val="28"/>
        </w:rPr>
        <w:t>dell’opera,  nell’atto</w:t>
      </w:r>
      <w:proofErr w:type="gramEnd"/>
      <w:r>
        <w:rPr>
          <w:sz w:val="28"/>
          <w:szCs w:val="28"/>
        </w:rPr>
        <w:t xml:space="preserve"> di offrire ai personaggi  l’opera stessa, </w:t>
      </w:r>
      <w:r w:rsidR="008F041B">
        <w:rPr>
          <w:sz w:val="28"/>
          <w:szCs w:val="28"/>
        </w:rPr>
        <w:t xml:space="preserve"> concretizzata </w:t>
      </w:r>
      <w:r>
        <w:rPr>
          <w:sz w:val="28"/>
          <w:szCs w:val="28"/>
        </w:rPr>
        <w:t>quasi in miniatura (cosa questa che molto piace ai nostri bambini). Il lavoro commissionato, soprattutto nei lavori prerinascimentali, è una specie di “offertorio” storico artistico.</w:t>
      </w:r>
    </w:p>
    <w:p w:rsidR="00E433DC" w:rsidRDefault="00E433DC" w:rsidP="00E433DC">
      <w:pPr>
        <w:jc w:val="both"/>
        <w:rPr>
          <w:sz w:val="28"/>
          <w:szCs w:val="28"/>
        </w:rPr>
      </w:pPr>
      <w:r>
        <w:rPr>
          <w:sz w:val="28"/>
          <w:szCs w:val="28"/>
        </w:rPr>
        <w:t>Queste rappresentazioni offrono il destro a molti approcci ludici, ad esempio:</w:t>
      </w:r>
    </w:p>
    <w:p w:rsidR="00E433DC" w:rsidRDefault="00E433DC" w:rsidP="00E433DC">
      <w:pPr>
        <w:jc w:val="both"/>
        <w:rPr>
          <w:sz w:val="28"/>
          <w:szCs w:val="28"/>
        </w:rPr>
      </w:pPr>
      <w:proofErr w:type="gramStart"/>
      <w:r>
        <w:rPr>
          <w:sz w:val="28"/>
          <w:szCs w:val="28"/>
        </w:rPr>
        <w:t>riconoscere</w:t>
      </w:r>
      <w:proofErr w:type="gramEnd"/>
      <w:r>
        <w:rPr>
          <w:sz w:val="28"/>
          <w:szCs w:val="28"/>
        </w:rPr>
        <w:t xml:space="preserve"> dal particolare, l’opera nel suo insieme</w:t>
      </w:r>
    </w:p>
    <w:p w:rsidR="00E433DC" w:rsidRDefault="00E433DC" w:rsidP="00E433DC">
      <w:pPr>
        <w:jc w:val="both"/>
        <w:rPr>
          <w:sz w:val="28"/>
          <w:szCs w:val="28"/>
        </w:rPr>
      </w:pPr>
      <w:proofErr w:type="gramStart"/>
      <w:r>
        <w:rPr>
          <w:sz w:val="28"/>
          <w:szCs w:val="28"/>
        </w:rPr>
        <w:t>andare</w:t>
      </w:r>
      <w:proofErr w:type="gramEnd"/>
      <w:r>
        <w:rPr>
          <w:sz w:val="28"/>
          <w:szCs w:val="28"/>
        </w:rPr>
        <w:t xml:space="preserve"> alla ricerca di altre immagini in cui si possa ritrovare “ dal vivo” il modello rappresentato come in un vassoio fra le mani del committente</w:t>
      </w:r>
    </w:p>
    <w:p w:rsidR="00E433DC" w:rsidRDefault="00E433DC" w:rsidP="00E433DC">
      <w:pPr>
        <w:jc w:val="both"/>
        <w:rPr>
          <w:sz w:val="28"/>
          <w:szCs w:val="28"/>
        </w:rPr>
      </w:pPr>
      <w:proofErr w:type="gramStart"/>
      <w:r>
        <w:rPr>
          <w:sz w:val="28"/>
          <w:szCs w:val="28"/>
        </w:rPr>
        <w:t>decodificare</w:t>
      </w:r>
      <w:proofErr w:type="gramEnd"/>
      <w:r>
        <w:rPr>
          <w:sz w:val="28"/>
          <w:szCs w:val="28"/>
        </w:rPr>
        <w:t xml:space="preserve"> i valori ideali raccordati</w:t>
      </w:r>
      <w:r w:rsidR="00C258ED">
        <w:rPr>
          <w:sz w:val="28"/>
          <w:szCs w:val="28"/>
        </w:rPr>
        <w:t xml:space="preserve"> alla committenza ( voglio un’opera che mi faccia essere famoso, rispettato oppure che ricordi le mie battaglie vinte… e via riflettendo). Allora annoteremo</w:t>
      </w:r>
    </w:p>
    <w:p w:rsidR="00C258ED" w:rsidRDefault="00C258ED" w:rsidP="00E433DC">
      <w:pPr>
        <w:jc w:val="both"/>
        <w:rPr>
          <w:sz w:val="28"/>
          <w:szCs w:val="28"/>
        </w:rPr>
      </w:pPr>
      <w:r>
        <w:rPr>
          <w:noProof/>
          <w:sz w:val="28"/>
          <w:szCs w:val="28"/>
          <w:lang w:eastAsia="it-IT"/>
        </w:rPr>
        <w:drawing>
          <wp:inline distT="0" distB="0" distL="0" distR="0">
            <wp:extent cx="2200275" cy="2076450"/>
            <wp:effectExtent l="19050" t="0" r="9525" b="0"/>
            <wp:docPr id="2" name="Immagine 1" descr="ag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nda.jpg"/>
                    <pic:cNvPicPr/>
                  </pic:nvPicPr>
                  <pic:blipFill>
                    <a:blip r:embed="rId4"/>
                    <a:stretch>
                      <a:fillRect/>
                    </a:stretch>
                  </pic:blipFill>
                  <pic:spPr>
                    <a:xfrm>
                      <a:off x="0" y="0"/>
                      <a:ext cx="2200275" cy="2076450"/>
                    </a:xfrm>
                    <a:prstGeom prst="rect">
                      <a:avLst/>
                    </a:prstGeom>
                  </pic:spPr>
                </pic:pic>
              </a:graphicData>
            </a:graphic>
          </wp:inline>
        </w:drawing>
      </w:r>
    </w:p>
    <w:p w:rsidR="00C258ED" w:rsidRDefault="00C258ED" w:rsidP="00E433DC">
      <w:pPr>
        <w:jc w:val="both"/>
        <w:rPr>
          <w:color w:val="FF0000"/>
          <w:sz w:val="28"/>
          <w:szCs w:val="28"/>
        </w:rPr>
      </w:pPr>
      <w:r w:rsidRPr="00C258ED">
        <w:rPr>
          <w:color w:val="FF0000"/>
          <w:sz w:val="28"/>
          <w:szCs w:val="28"/>
        </w:rPr>
        <w:t>IN AGENDA</w:t>
      </w:r>
    </w:p>
    <w:p w:rsidR="00C258ED" w:rsidRDefault="00C258ED" w:rsidP="00E433DC">
      <w:pPr>
        <w:jc w:val="both"/>
        <w:rPr>
          <w:color w:val="FF0000"/>
          <w:sz w:val="28"/>
          <w:szCs w:val="28"/>
        </w:rPr>
      </w:pPr>
      <w:r>
        <w:rPr>
          <w:color w:val="FF0000"/>
          <w:sz w:val="28"/>
          <w:szCs w:val="28"/>
        </w:rPr>
        <w:t>Riconoscere la figura del committente nell’opera prescelta</w:t>
      </w:r>
    </w:p>
    <w:p w:rsidR="00C258ED" w:rsidRDefault="00C258ED" w:rsidP="00E433DC">
      <w:pPr>
        <w:jc w:val="both"/>
        <w:rPr>
          <w:color w:val="FF0000"/>
          <w:sz w:val="28"/>
          <w:szCs w:val="28"/>
        </w:rPr>
      </w:pPr>
      <w:r>
        <w:rPr>
          <w:color w:val="FF0000"/>
          <w:sz w:val="28"/>
          <w:szCs w:val="28"/>
        </w:rPr>
        <w:t xml:space="preserve">Riconoscere il </w:t>
      </w:r>
      <w:r w:rsidR="00CB5C96">
        <w:rPr>
          <w:color w:val="FF0000"/>
          <w:sz w:val="28"/>
          <w:szCs w:val="28"/>
        </w:rPr>
        <w:t>“</w:t>
      </w:r>
      <w:r>
        <w:rPr>
          <w:color w:val="FF0000"/>
          <w:sz w:val="28"/>
          <w:szCs w:val="28"/>
        </w:rPr>
        <w:t>particolare</w:t>
      </w:r>
      <w:r w:rsidR="00CB5C96">
        <w:rPr>
          <w:color w:val="FF0000"/>
          <w:sz w:val="28"/>
          <w:szCs w:val="28"/>
        </w:rPr>
        <w:t>”</w:t>
      </w:r>
      <w:r>
        <w:rPr>
          <w:color w:val="FF0000"/>
          <w:sz w:val="28"/>
          <w:szCs w:val="28"/>
        </w:rPr>
        <w:t xml:space="preserve"> nelle mani del committente</w:t>
      </w:r>
    </w:p>
    <w:p w:rsidR="00C258ED" w:rsidRDefault="00C258ED" w:rsidP="00E433DC">
      <w:pPr>
        <w:jc w:val="both"/>
        <w:rPr>
          <w:color w:val="FF0000"/>
          <w:sz w:val="28"/>
          <w:szCs w:val="28"/>
        </w:rPr>
      </w:pPr>
      <w:r>
        <w:rPr>
          <w:color w:val="FF0000"/>
          <w:sz w:val="28"/>
          <w:szCs w:val="28"/>
        </w:rPr>
        <w:t>Decodificare l’importanza del committente dalla gerarchia, dalla postura e dalla posizione spaziale</w:t>
      </w:r>
    </w:p>
    <w:p w:rsidR="00C258ED" w:rsidRDefault="00C258ED" w:rsidP="00E433DC">
      <w:pPr>
        <w:jc w:val="both"/>
        <w:rPr>
          <w:color w:val="FF0000"/>
          <w:sz w:val="28"/>
          <w:szCs w:val="28"/>
        </w:rPr>
      </w:pPr>
    </w:p>
    <w:p w:rsidR="00C258ED" w:rsidRDefault="00C258ED" w:rsidP="00E433DC">
      <w:pPr>
        <w:jc w:val="both"/>
        <w:rPr>
          <w:color w:val="FF0000"/>
          <w:sz w:val="28"/>
          <w:szCs w:val="28"/>
        </w:rPr>
      </w:pPr>
      <w:r>
        <w:rPr>
          <w:color w:val="FF0000"/>
          <w:sz w:val="28"/>
          <w:szCs w:val="28"/>
        </w:rPr>
        <w:lastRenderedPageBreak/>
        <w:t xml:space="preserve">LA SELEZIONE DI ALCUNE </w:t>
      </w:r>
      <w:proofErr w:type="gramStart"/>
      <w:r>
        <w:rPr>
          <w:color w:val="FF0000"/>
          <w:sz w:val="28"/>
          <w:szCs w:val="28"/>
        </w:rPr>
        <w:t>OPERE  E</w:t>
      </w:r>
      <w:proofErr w:type="gramEnd"/>
      <w:r>
        <w:rPr>
          <w:color w:val="FF0000"/>
          <w:sz w:val="28"/>
          <w:szCs w:val="28"/>
        </w:rPr>
        <w:t xml:space="preserve"> ALCUNI SPUNTI LABORATORIALI</w:t>
      </w:r>
    </w:p>
    <w:p w:rsidR="00C258ED" w:rsidRPr="00C258ED" w:rsidRDefault="00C258ED" w:rsidP="00E433DC">
      <w:pPr>
        <w:jc w:val="both"/>
        <w:rPr>
          <w:sz w:val="28"/>
          <w:szCs w:val="28"/>
        </w:rPr>
      </w:pPr>
      <w:r w:rsidRPr="00C258ED">
        <w:rPr>
          <w:sz w:val="28"/>
          <w:szCs w:val="28"/>
        </w:rPr>
        <w:t xml:space="preserve">Per semplificare il percorso inseriamo alcune immagini particolarmente significative. Potrete replicarle e porgerle ai vostri alunni. Possono essere rielaborate in tanti modi. A noi è piaciuto ritagliare i “modellini”, incollarli sul nostro diario di bordo di </w:t>
      </w:r>
      <w:r w:rsidR="00CB5C96">
        <w:rPr>
          <w:sz w:val="28"/>
          <w:szCs w:val="28"/>
        </w:rPr>
        <w:t>“</w:t>
      </w:r>
      <w:r w:rsidRPr="00C258ED">
        <w:rPr>
          <w:sz w:val="28"/>
          <w:szCs w:val="28"/>
        </w:rPr>
        <w:t>Storia dell’arte” per poi narrare in brevi didascalie quale fosse l’opera d’insieme corrispondente.</w:t>
      </w:r>
    </w:p>
    <w:p w:rsidR="00C258ED" w:rsidRDefault="00C258ED" w:rsidP="00E433DC">
      <w:pPr>
        <w:jc w:val="both"/>
        <w:rPr>
          <w:sz w:val="28"/>
          <w:szCs w:val="28"/>
        </w:rPr>
      </w:pPr>
      <w:r w:rsidRPr="00C258ED">
        <w:rPr>
          <w:sz w:val="28"/>
          <w:szCs w:val="28"/>
        </w:rPr>
        <w:t>Spesso abbiamo imitato i gesti di offerta dei committenti, li abbiamo mimati e ci siamo fotogra</w:t>
      </w:r>
      <w:r>
        <w:rPr>
          <w:sz w:val="28"/>
          <w:szCs w:val="28"/>
        </w:rPr>
        <w:t>fa</w:t>
      </w:r>
      <w:r w:rsidRPr="00C258ED">
        <w:rPr>
          <w:sz w:val="28"/>
          <w:szCs w:val="28"/>
        </w:rPr>
        <w:t xml:space="preserve">ti nella stessa </w:t>
      </w:r>
      <w:proofErr w:type="gramStart"/>
      <w:r w:rsidRPr="00C258ED">
        <w:rPr>
          <w:sz w:val="28"/>
          <w:szCs w:val="28"/>
        </w:rPr>
        <w:t>postura</w:t>
      </w:r>
      <w:r>
        <w:rPr>
          <w:sz w:val="28"/>
          <w:szCs w:val="28"/>
        </w:rPr>
        <w:t xml:space="preserve">  con</w:t>
      </w:r>
      <w:proofErr w:type="gramEnd"/>
      <w:r>
        <w:rPr>
          <w:sz w:val="28"/>
          <w:szCs w:val="28"/>
        </w:rPr>
        <w:t xml:space="preserve"> effetti davvero simpatici. In visita a gallerie o pinacoteche abbiano replicato l’esperimento sotto lo sguardo complice e partecipe degli assistenti </w:t>
      </w:r>
      <w:proofErr w:type="gramStart"/>
      <w:r>
        <w:rPr>
          <w:sz w:val="28"/>
          <w:szCs w:val="28"/>
        </w:rPr>
        <w:t>di  sala</w:t>
      </w:r>
      <w:proofErr w:type="gramEnd"/>
      <w:r>
        <w:rPr>
          <w:sz w:val="28"/>
          <w:szCs w:val="28"/>
        </w:rPr>
        <w:t>.</w:t>
      </w:r>
      <w:r w:rsidR="00CB5C96">
        <w:rPr>
          <w:sz w:val="28"/>
          <w:szCs w:val="28"/>
        </w:rPr>
        <w:t xml:space="preserve"> S</w:t>
      </w:r>
      <w:r>
        <w:rPr>
          <w:sz w:val="28"/>
          <w:szCs w:val="28"/>
        </w:rPr>
        <w:t xml:space="preserve">entirci importanti come il cardinale </w:t>
      </w:r>
      <w:proofErr w:type="spellStart"/>
      <w:r>
        <w:rPr>
          <w:sz w:val="28"/>
          <w:szCs w:val="28"/>
        </w:rPr>
        <w:t>Stefaneschi</w:t>
      </w:r>
      <w:proofErr w:type="spellEnd"/>
      <w:r>
        <w:rPr>
          <w:sz w:val="28"/>
          <w:szCs w:val="28"/>
        </w:rPr>
        <w:t xml:space="preserve"> ha aumentato la nostra autostima!</w:t>
      </w:r>
    </w:p>
    <w:p w:rsidR="00C258ED" w:rsidRDefault="00C258ED" w:rsidP="00E433DC">
      <w:pPr>
        <w:jc w:val="both"/>
        <w:rPr>
          <w:sz w:val="28"/>
          <w:szCs w:val="28"/>
        </w:rPr>
      </w:pPr>
      <w:r>
        <w:rPr>
          <w:sz w:val="28"/>
          <w:szCs w:val="28"/>
        </w:rPr>
        <w:t>Ed ora ecco le immagini:</w:t>
      </w:r>
    </w:p>
    <w:p w:rsidR="00E64A4A" w:rsidRDefault="00E64A4A" w:rsidP="00E433DC">
      <w:pPr>
        <w:jc w:val="both"/>
        <w:rPr>
          <w:noProof/>
          <w:sz w:val="28"/>
          <w:szCs w:val="28"/>
          <w:lang w:eastAsia="it-IT"/>
        </w:rPr>
      </w:pPr>
    </w:p>
    <w:p w:rsidR="00C258ED" w:rsidRDefault="00E64A4A" w:rsidP="00E433DC">
      <w:pPr>
        <w:jc w:val="both"/>
        <w:rPr>
          <w:sz w:val="28"/>
          <w:szCs w:val="28"/>
        </w:rPr>
      </w:pPr>
      <w:r>
        <w:rPr>
          <w:sz w:val="28"/>
          <w:szCs w:val="28"/>
        </w:rPr>
        <w:t xml:space="preserve">  </w:t>
      </w:r>
    </w:p>
    <w:p w:rsidR="00E64A4A" w:rsidRDefault="00E64A4A" w:rsidP="00E433DC">
      <w:pPr>
        <w:jc w:val="both"/>
        <w:rPr>
          <w:sz w:val="28"/>
          <w:szCs w:val="28"/>
        </w:rPr>
      </w:pPr>
    </w:p>
    <w:p w:rsidR="00E64A4A" w:rsidRDefault="00CB5C96" w:rsidP="00E433DC">
      <w:pPr>
        <w:jc w:val="both"/>
        <w:rPr>
          <w:sz w:val="28"/>
          <w:szCs w:val="28"/>
        </w:rPr>
      </w:pPr>
      <w:r>
        <w:rPr>
          <w:noProof/>
          <w:sz w:val="28"/>
          <w:szCs w:val="28"/>
          <w:lang w:eastAsia="it-IT"/>
        </w:rPr>
        <w:drawing>
          <wp:inline distT="0" distB="0" distL="0" distR="0">
            <wp:extent cx="2794000" cy="3797300"/>
            <wp:effectExtent l="19050" t="0" r="6350" b="0"/>
            <wp:docPr id="12" name="Immagine 11" descr="giot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otto.jpg"/>
                    <pic:cNvPicPr/>
                  </pic:nvPicPr>
                  <pic:blipFill>
                    <a:blip r:embed="rId5"/>
                    <a:stretch>
                      <a:fillRect/>
                    </a:stretch>
                  </pic:blipFill>
                  <pic:spPr>
                    <a:xfrm>
                      <a:off x="0" y="0"/>
                      <a:ext cx="2794000" cy="3797300"/>
                    </a:xfrm>
                    <a:prstGeom prst="rect">
                      <a:avLst/>
                    </a:prstGeom>
                  </pic:spPr>
                </pic:pic>
              </a:graphicData>
            </a:graphic>
          </wp:inline>
        </w:drawing>
      </w:r>
      <w:r w:rsidR="003A62ED">
        <w:rPr>
          <w:sz w:val="28"/>
          <w:szCs w:val="28"/>
        </w:rPr>
        <w:t xml:space="preserve">   </w:t>
      </w:r>
      <w:proofErr w:type="gramStart"/>
      <w:r w:rsidR="003A62ED">
        <w:rPr>
          <w:sz w:val="28"/>
          <w:szCs w:val="28"/>
        </w:rPr>
        <w:t>( Giotto</w:t>
      </w:r>
      <w:proofErr w:type="gramEnd"/>
      <w:r w:rsidR="003A62ED">
        <w:rPr>
          <w:sz w:val="28"/>
          <w:szCs w:val="28"/>
        </w:rPr>
        <w:t>)</w:t>
      </w:r>
    </w:p>
    <w:p w:rsidR="00E64A4A" w:rsidRDefault="00E64A4A" w:rsidP="00E433DC">
      <w:pPr>
        <w:jc w:val="both"/>
        <w:rPr>
          <w:sz w:val="28"/>
          <w:szCs w:val="28"/>
        </w:rPr>
      </w:pPr>
    </w:p>
    <w:p w:rsidR="00E64A4A" w:rsidRDefault="00E64A4A" w:rsidP="00E433DC">
      <w:pPr>
        <w:jc w:val="both"/>
        <w:rPr>
          <w:sz w:val="28"/>
          <w:szCs w:val="28"/>
        </w:rPr>
      </w:pPr>
    </w:p>
    <w:p w:rsidR="00E64A4A" w:rsidRDefault="00E64A4A" w:rsidP="00E433DC">
      <w:pPr>
        <w:jc w:val="both"/>
        <w:rPr>
          <w:sz w:val="28"/>
          <w:szCs w:val="28"/>
        </w:rPr>
      </w:pPr>
      <w:r>
        <w:rPr>
          <w:noProof/>
          <w:sz w:val="28"/>
          <w:szCs w:val="28"/>
          <w:lang w:eastAsia="it-IT"/>
        </w:rPr>
        <w:drawing>
          <wp:inline distT="0" distB="0" distL="0" distR="0">
            <wp:extent cx="5105400" cy="6419850"/>
            <wp:effectExtent l="19050" t="0" r="0" b="0"/>
            <wp:docPr id="8" name="Immagine 7" descr="polittico Stefanesc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ttico Stefaneschi.png"/>
                    <pic:cNvPicPr/>
                  </pic:nvPicPr>
                  <pic:blipFill>
                    <a:blip r:embed="rId6"/>
                    <a:stretch>
                      <a:fillRect/>
                    </a:stretch>
                  </pic:blipFill>
                  <pic:spPr>
                    <a:xfrm>
                      <a:off x="0" y="0"/>
                      <a:ext cx="5105400" cy="6419850"/>
                    </a:xfrm>
                    <a:prstGeom prst="rect">
                      <a:avLst/>
                    </a:prstGeom>
                  </pic:spPr>
                </pic:pic>
              </a:graphicData>
            </a:graphic>
          </wp:inline>
        </w:drawing>
      </w:r>
      <w:r>
        <w:rPr>
          <w:sz w:val="28"/>
          <w:szCs w:val="28"/>
        </w:rPr>
        <w:t xml:space="preserve">  </w:t>
      </w:r>
    </w:p>
    <w:p w:rsidR="00E64A4A" w:rsidRDefault="00E64A4A" w:rsidP="00E433DC">
      <w:pPr>
        <w:jc w:val="both"/>
        <w:rPr>
          <w:sz w:val="28"/>
          <w:szCs w:val="28"/>
        </w:rPr>
      </w:pPr>
      <w:proofErr w:type="gramStart"/>
      <w:r>
        <w:rPr>
          <w:sz w:val="28"/>
          <w:szCs w:val="28"/>
        </w:rPr>
        <w:t>( Polittico</w:t>
      </w:r>
      <w:proofErr w:type="gramEnd"/>
      <w:r>
        <w:rPr>
          <w:sz w:val="28"/>
          <w:szCs w:val="28"/>
        </w:rPr>
        <w:t xml:space="preserve"> </w:t>
      </w:r>
      <w:proofErr w:type="spellStart"/>
      <w:r>
        <w:rPr>
          <w:sz w:val="28"/>
          <w:szCs w:val="28"/>
        </w:rPr>
        <w:t>Stefaneschi</w:t>
      </w:r>
      <w:proofErr w:type="spellEnd"/>
      <w:r>
        <w:rPr>
          <w:sz w:val="28"/>
          <w:szCs w:val="28"/>
        </w:rPr>
        <w:t>, Giotto)</w:t>
      </w:r>
    </w:p>
    <w:p w:rsidR="00E64A4A" w:rsidRDefault="00E64A4A" w:rsidP="00E433DC">
      <w:pPr>
        <w:jc w:val="both"/>
        <w:rPr>
          <w:sz w:val="28"/>
          <w:szCs w:val="28"/>
        </w:rPr>
      </w:pPr>
    </w:p>
    <w:p w:rsidR="00E64A4A" w:rsidRDefault="00E64A4A" w:rsidP="00E433DC">
      <w:pPr>
        <w:jc w:val="both"/>
        <w:rPr>
          <w:sz w:val="28"/>
          <w:szCs w:val="28"/>
        </w:rPr>
      </w:pPr>
    </w:p>
    <w:p w:rsidR="00E64A4A" w:rsidRDefault="00E64A4A" w:rsidP="00E433DC">
      <w:pPr>
        <w:jc w:val="both"/>
        <w:rPr>
          <w:sz w:val="28"/>
          <w:szCs w:val="28"/>
        </w:rPr>
      </w:pPr>
      <w:r>
        <w:rPr>
          <w:noProof/>
          <w:sz w:val="28"/>
          <w:szCs w:val="28"/>
          <w:lang w:eastAsia="it-IT"/>
        </w:rPr>
        <w:lastRenderedPageBreak/>
        <w:drawing>
          <wp:inline distT="0" distB="0" distL="0" distR="0">
            <wp:extent cx="4447540" cy="3818919"/>
            <wp:effectExtent l="0" t="0" r="0" b="0"/>
            <wp:docPr id="5" name="Immagine 4" descr="piero della frances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ro della francesca.jpg"/>
                    <pic:cNvPicPr/>
                  </pic:nvPicPr>
                  <pic:blipFill>
                    <a:blip r:embed="rId7"/>
                    <a:stretch>
                      <a:fillRect/>
                    </a:stretch>
                  </pic:blipFill>
                  <pic:spPr>
                    <a:xfrm>
                      <a:off x="0" y="0"/>
                      <a:ext cx="4469524" cy="3837796"/>
                    </a:xfrm>
                    <a:prstGeom prst="rect">
                      <a:avLst/>
                    </a:prstGeom>
                  </pic:spPr>
                </pic:pic>
              </a:graphicData>
            </a:graphic>
          </wp:inline>
        </w:drawing>
      </w:r>
      <w:r>
        <w:rPr>
          <w:sz w:val="28"/>
          <w:szCs w:val="28"/>
        </w:rPr>
        <w:t xml:space="preserve">  </w:t>
      </w:r>
    </w:p>
    <w:p w:rsidR="00E64A4A" w:rsidRDefault="00E64A4A" w:rsidP="00E433DC">
      <w:pPr>
        <w:jc w:val="both"/>
        <w:rPr>
          <w:sz w:val="28"/>
          <w:szCs w:val="28"/>
        </w:rPr>
      </w:pPr>
      <w:proofErr w:type="gramStart"/>
      <w:r>
        <w:rPr>
          <w:sz w:val="28"/>
          <w:szCs w:val="28"/>
        </w:rPr>
        <w:t>( Piero</w:t>
      </w:r>
      <w:proofErr w:type="gramEnd"/>
      <w:r>
        <w:rPr>
          <w:sz w:val="28"/>
          <w:szCs w:val="28"/>
        </w:rPr>
        <w:t xml:space="preserve"> della Francesca)</w:t>
      </w:r>
    </w:p>
    <w:p w:rsidR="00E64A4A" w:rsidRDefault="00E64A4A" w:rsidP="00E433DC">
      <w:pPr>
        <w:jc w:val="both"/>
        <w:rPr>
          <w:sz w:val="28"/>
          <w:szCs w:val="28"/>
        </w:rPr>
      </w:pPr>
      <w:r w:rsidRPr="00E64A4A">
        <w:rPr>
          <w:noProof/>
          <w:sz w:val="28"/>
          <w:szCs w:val="28"/>
          <w:lang w:eastAsia="it-IT"/>
        </w:rPr>
        <w:lastRenderedPageBreak/>
        <w:drawing>
          <wp:inline distT="0" distB="0" distL="0" distR="0">
            <wp:extent cx="4133850" cy="7029450"/>
            <wp:effectExtent l="0" t="0" r="0" b="0"/>
            <wp:docPr id="7" name="Immagine 5" descr="640px-Masaccio,_trinità.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px-Masaccio,_trinità.jpg"/>
                    <pic:cNvPicPr/>
                  </pic:nvPicPr>
                  <pic:blipFill>
                    <a:blip r:embed="rId8"/>
                    <a:stretch>
                      <a:fillRect/>
                    </a:stretch>
                  </pic:blipFill>
                  <pic:spPr>
                    <a:xfrm>
                      <a:off x="0" y="0"/>
                      <a:ext cx="4130536" cy="7023815"/>
                    </a:xfrm>
                    <a:prstGeom prst="rect">
                      <a:avLst/>
                    </a:prstGeom>
                  </pic:spPr>
                </pic:pic>
              </a:graphicData>
            </a:graphic>
          </wp:inline>
        </w:drawing>
      </w:r>
      <w:r>
        <w:rPr>
          <w:sz w:val="28"/>
          <w:szCs w:val="28"/>
        </w:rPr>
        <w:t xml:space="preserve">   </w:t>
      </w:r>
      <w:proofErr w:type="gramStart"/>
      <w:r>
        <w:rPr>
          <w:sz w:val="28"/>
          <w:szCs w:val="28"/>
        </w:rPr>
        <w:t>( Masaccio</w:t>
      </w:r>
      <w:proofErr w:type="gramEnd"/>
      <w:r>
        <w:rPr>
          <w:sz w:val="28"/>
          <w:szCs w:val="28"/>
        </w:rPr>
        <w:t>)</w:t>
      </w:r>
    </w:p>
    <w:p w:rsidR="00E64A4A" w:rsidRPr="00E64A4A" w:rsidRDefault="00E64A4A" w:rsidP="00E433DC">
      <w:pPr>
        <w:jc w:val="both"/>
        <w:rPr>
          <w:color w:val="FF0000"/>
          <w:sz w:val="28"/>
          <w:szCs w:val="28"/>
        </w:rPr>
      </w:pPr>
      <w:r w:rsidRPr="00E64A4A">
        <w:rPr>
          <w:color w:val="FF0000"/>
          <w:sz w:val="28"/>
          <w:szCs w:val="28"/>
        </w:rPr>
        <w:t>Conclusioni</w:t>
      </w:r>
    </w:p>
    <w:p w:rsidR="00E64A4A" w:rsidRDefault="00E64A4A" w:rsidP="00E433DC">
      <w:pPr>
        <w:jc w:val="both"/>
        <w:rPr>
          <w:sz w:val="28"/>
          <w:szCs w:val="28"/>
        </w:rPr>
      </w:pPr>
      <w:r>
        <w:rPr>
          <w:sz w:val="28"/>
          <w:szCs w:val="28"/>
        </w:rPr>
        <w:t xml:space="preserve">Potrete scegliere altre immagini, ma alla fine del percorso ai bambini sarà stata data l’opportunità di conoscere, con il pretesto del committente, opere d’arte di particolare rilevanza. A voi, a </w:t>
      </w:r>
      <w:proofErr w:type="gramStart"/>
      <w:r>
        <w:rPr>
          <w:sz w:val="28"/>
          <w:szCs w:val="28"/>
        </w:rPr>
        <w:t>seconda  dei</w:t>
      </w:r>
      <w:proofErr w:type="gramEnd"/>
      <w:r>
        <w:rPr>
          <w:sz w:val="28"/>
          <w:szCs w:val="28"/>
        </w:rPr>
        <w:t xml:space="preserve"> luoghi, organizzare uscite in situ.</w:t>
      </w:r>
    </w:p>
    <w:p w:rsidR="00E64A4A" w:rsidRPr="00C258ED" w:rsidRDefault="00E64A4A" w:rsidP="00E433DC">
      <w:pPr>
        <w:jc w:val="both"/>
        <w:rPr>
          <w:sz w:val="28"/>
          <w:szCs w:val="28"/>
        </w:rPr>
      </w:pPr>
      <w:r>
        <w:rPr>
          <w:sz w:val="28"/>
          <w:szCs w:val="28"/>
        </w:rPr>
        <w:t xml:space="preserve">E come al solito: </w:t>
      </w:r>
      <w:r w:rsidRPr="00E64A4A">
        <w:rPr>
          <w:color w:val="FF0000"/>
          <w:sz w:val="28"/>
          <w:szCs w:val="28"/>
        </w:rPr>
        <w:t>“ Buon lavoro!”</w:t>
      </w:r>
      <w:bookmarkStart w:id="0" w:name="_GoBack"/>
      <w:bookmarkEnd w:id="0"/>
    </w:p>
    <w:sectPr w:rsidR="00E64A4A" w:rsidRPr="00C258ED" w:rsidSect="00F812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896"/>
    <w:rsid w:val="00152F29"/>
    <w:rsid w:val="003A62ED"/>
    <w:rsid w:val="0041086F"/>
    <w:rsid w:val="0045770A"/>
    <w:rsid w:val="004E5896"/>
    <w:rsid w:val="0057694D"/>
    <w:rsid w:val="00680794"/>
    <w:rsid w:val="006C6C92"/>
    <w:rsid w:val="008F041B"/>
    <w:rsid w:val="00951418"/>
    <w:rsid w:val="00C258ED"/>
    <w:rsid w:val="00CB5C96"/>
    <w:rsid w:val="00E433DC"/>
    <w:rsid w:val="00E64A4A"/>
    <w:rsid w:val="00F812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7817D-9743-495E-9641-98C9750B9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8121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1086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108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821</Words>
  <Characters>4685</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dc:creator>
  <cp:lastModifiedBy>Lidia Antonini</cp:lastModifiedBy>
  <cp:revision>2</cp:revision>
  <dcterms:created xsi:type="dcterms:W3CDTF">2015-02-08T19:08:00Z</dcterms:created>
  <dcterms:modified xsi:type="dcterms:W3CDTF">2015-02-08T19:08:00Z</dcterms:modified>
</cp:coreProperties>
</file>