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DC" w:rsidRPr="000859C1" w:rsidRDefault="00357BDC" w:rsidP="00357BDC">
      <w:pPr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0859C1"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</w:rPr>
        <w:t>Roma 1968-2018: arte sacra e spazi di culto</w:t>
      </w:r>
    </w:p>
    <w:p w:rsidR="00357BDC" w:rsidRPr="000859C1" w:rsidRDefault="00357BDC" w:rsidP="00357BDC">
      <w:pPr>
        <w:jc w:val="center"/>
        <w:rPr>
          <w:rFonts w:asciiTheme="minorHAnsi" w:eastAsiaTheme="minorHAnsi" w:hAnsiTheme="minorHAnsi" w:cstheme="minorBidi"/>
          <w:sz w:val="24"/>
        </w:rPr>
      </w:pPr>
      <w:r w:rsidRPr="000859C1">
        <w:rPr>
          <w:rFonts w:asciiTheme="minorHAnsi" w:eastAsiaTheme="minorHAnsi" w:hAnsiTheme="minorHAnsi" w:cstheme="minorBidi"/>
          <w:sz w:val="24"/>
        </w:rPr>
        <w:t>a cura di Teresa Calvano e Micol Forti</w:t>
      </w:r>
    </w:p>
    <w:p w:rsidR="00357BDC" w:rsidRDefault="00357BDC" w:rsidP="006E66B0">
      <w:pPr>
        <w:jc w:val="center"/>
        <w:rPr>
          <w:rFonts w:ascii="Calibri" w:hAnsi="Calibri" w:cs="Calibri"/>
          <w:sz w:val="24"/>
        </w:rPr>
      </w:pPr>
    </w:p>
    <w:p w:rsidR="00357BDC" w:rsidRPr="00357BDC" w:rsidRDefault="00357BDC" w:rsidP="00357BDC">
      <w:pPr>
        <w:jc w:val="center"/>
        <w:rPr>
          <w:rFonts w:ascii="Calibri" w:hAnsi="Calibri" w:cs="Calibri"/>
          <w:bCs/>
          <w:iCs/>
          <w:sz w:val="28"/>
          <w:szCs w:val="28"/>
        </w:rPr>
      </w:pPr>
      <w:r w:rsidRPr="00357BDC">
        <w:rPr>
          <w:rFonts w:ascii="Calibri" w:hAnsi="Calibri" w:cs="Calibri"/>
          <w:bCs/>
          <w:iCs/>
          <w:sz w:val="28"/>
          <w:szCs w:val="28"/>
        </w:rPr>
        <w:t xml:space="preserve">Musei Vaticani – MAXXI </w:t>
      </w:r>
    </w:p>
    <w:p w:rsidR="00357BDC" w:rsidRPr="00357BDC" w:rsidRDefault="00357BDC" w:rsidP="00357BDC">
      <w:pPr>
        <w:jc w:val="center"/>
        <w:rPr>
          <w:rFonts w:ascii="Calibri" w:hAnsi="Calibri" w:cs="Calibri"/>
          <w:bCs/>
          <w:iCs/>
          <w:sz w:val="24"/>
        </w:rPr>
      </w:pPr>
      <w:r w:rsidRPr="00357BDC">
        <w:rPr>
          <w:rFonts w:ascii="Calibri" w:hAnsi="Calibri" w:cs="Calibri"/>
          <w:bCs/>
          <w:iCs/>
          <w:sz w:val="24"/>
        </w:rPr>
        <w:t>15-16 novembre 2018</w:t>
      </w:r>
    </w:p>
    <w:p w:rsidR="00357BDC" w:rsidRDefault="00357BDC" w:rsidP="006E66B0">
      <w:pPr>
        <w:jc w:val="center"/>
        <w:rPr>
          <w:rFonts w:ascii="Calibri" w:hAnsi="Calibri" w:cs="Calibri"/>
          <w:sz w:val="24"/>
        </w:rPr>
      </w:pPr>
    </w:p>
    <w:p w:rsidR="006E66B0" w:rsidRPr="00357BDC" w:rsidRDefault="006E66B0" w:rsidP="006E66B0">
      <w:pPr>
        <w:jc w:val="center"/>
        <w:rPr>
          <w:rFonts w:ascii="Calibri" w:hAnsi="Calibri" w:cs="Calibri"/>
          <w:b/>
          <w:smallCaps/>
          <w:sz w:val="24"/>
        </w:rPr>
      </w:pPr>
      <w:r w:rsidRPr="00357BDC">
        <w:rPr>
          <w:rFonts w:ascii="Calibri" w:hAnsi="Calibri" w:cs="Calibri"/>
          <w:b/>
          <w:smallCaps/>
          <w:sz w:val="24"/>
        </w:rPr>
        <w:t xml:space="preserve">Elenco relatori </w:t>
      </w:r>
      <w:r w:rsidR="00562F7D" w:rsidRPr="00562F7D">
        <w:rPr>
          <w:rFonts w:ascii="Calibri" w:hAnsi="Calibri" w:cs="Calibri"/>
          <w:b/>
          <w:i/>
          <w:sz w:val="24"/>
        </w:rPr>
        <w:t>in ordine alfabetico</w:t>
      </w:r>
      <w:r w:rsidR="00562F7D">
        <w:rPr>
          <w:rFonts w:ascii="Calibri" w:hAnsi="Calibri" w:cs="Calibri"/>
          <w:b/>
          <w:i/>
          <w:smallCaps/>
          <w:sz w:val="24"/>
        </w:rPr>
        <w:t xml:space="preserve"> </w:t>
      </w:r>
      <w:r w:rsidRPr="00357BDC">
        <w:rPr>
          <w:rFonts w:ascii="Calibri" w:hAnsi="Calibri" w:cs="Calibri"/>
          <w:b/>
          <w:smallCaps/>
          <w:sz w:val="24"/>
        </w:rPr>
        <w:t>e interventi</w:t>
      </w:r>
    </w:p>
    <w:p w:rsidR="006E66B0" w:rsidRDefault="006E66B0" w:rsidP="006E66B0">
      <w:pPr>
        <w:jc w:val="center"/>
        <w:rPr>
          <w:rFonts w:ascii="Calibri" w:hAnsi="Calibri" w:cs="Calibri"/>
          <w:sz w:val="24"/>
        </w:rPr>
      </w:pPr>
    </w:p>
    <w:p w:rsidR="0057485E" w:rsidRDefault="0057485E" w:rsidP="006E66B0">
      <w:pPr>
        <w:jc w:val="center"/>
        <w:rPr>
          <w:rFonts w:ascii="Calibri" w:hAnsi="Calibri" w:cs="Calibri"/>
          <w:sz w:val="24"/>
        </w:rPr>
      </w:pP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 w:rsidRPr="006E66B0">
        <w:rPr>
          <w:rFonts w:ascii="Calibri" w:hAnsi="Calibri" w:cs="Calibri"/>
          <w:sz w:val="24"/>
          <w:u w:val="single"/>
        </w:rPr>
        <w:t>Interventi istituzionali</w:t>
      </w:r>
      <w:r>
        <w:rPr>
          <w:rFonts w:ascii="Calibri" w:hAnsi="Calibri" w:cs="Calibri"/>
          <w:sz w:val="24"/>
        </w:rPr>
        <w:t>:</w:t>
      </w:r>
    </w:p>
    <w:p w:rsidR="001A2E08" w:rsidRP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Barbara Jatta (Direttore Musei Vaticani) – 15 novembre</w:t>
      </w:r>
    </w:p>
    <w:p w:rsidR="001A2E08" w:rsidRPr="00210DF6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Irene Baldriga (Presidente ANISA) – 15 novembre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Giovanna Melandri (Presidente MAXXI) – 16 novembre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</w:p>
    <w:p w:rsidR="001A2E08" w:rsidRPr="006E66B0" w:rsidRDefault="006E66B0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>Generali</w:t>
      </w:r>
      <w:r>
        <w:rPr>
          <w:rFonts w:ascii="Calibri" w:hAnsi="Calibri" w:cs="Calibri"/>
          <w:sz w:val="24"/>
        </w:rPr>
        <w:t>:</w:t>
      </w:r>
    </w:p>
    <w:p w:rsidR="001A2E08" w:rsidRDefault="00357BDC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Interventi</w:t>
      </w:r>
      <w:r w:rsidR="001A2E08">
        <w:rPr>
          <w:rFonts w:ascii="Calibri" w:hAnsi="Calibri" w:cs="Calibri"/>
          <w:sz w:val="24"/>
        </w:rPr>
        <w:t xml:space="preserve"> di apertura: Paolo Portoghesi </w:t>
      </w:r>
      <w:r w:rsidR="001A2E08" w:rsidRPr="001A2E08">
        <w:rPr>
          <w:rFonts w:ascii="Calibri" w:hAnsi="Calibri" w:cs="Calibri"/>
          <w:b/>
          <w:sz w:val="24"/>
        </w:rPr>
        <w:t>&gt; da confermare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 w:rsidRPr="00357BDC">
        <w:rPr>
          <w:rFonts w:ascii="Calibri" w:hAnsi="Calibri" w:cs="Calibri"/>
          <w:sz w:val="24"/>
        </w:rPr>
        <w:t>Inquadramento storico:</w:t>
      </w:r>
      <w:r>
        <w:rPr>
          <w:rFonts w:ascii="Calibri" w:hAnsi="Calibri" w:cs="Calibri"/>
          <w:i/>
          <w:sz w:val="24"/>
        </w:rPr>
        <w:t xml:space="preserve"> </w:t>
      </w:r>
      <w:r w:rsidR="00357BDC">
        <w:rPr>
          <w:rFonts w:ascii="Calibri" w:hAnsi="Calibri" w:cs="Calibri"/>
          <w:sz w:val="24"/>
        </w:rPr>
        <w:t xml:space="preserve">Alberto Melloni </w:t>
      </w:r>
      <w:proofErr w:type="gramStart"/>
      <w:r w:rsidR="00357BDC" w:rsidRPr="001A2E08">
        <w:rPr>
          <w:rFonts w:ascii="Calibri" w:hAnsi="Calibri" w:cs="Calibri"/>
          <w:b/>
          <w:sz w:val="24"/>
        </w:rPr>
        <w:t xml:space="preserve">&gt; </w:t>
      </w:r>
      <w:r w:rsidR="00562F7D">
        <w:rPr>
          <w:rFonts w:ascii="Calibri" w:hAnsi="Calibri" w:cs="Calibri"/>
          <w:b/>
          <w:sz w:val="24"/>
        </w:rPr>
        <w:t xml:space="preserve"> </w:t>
      </w:r>
      <w:r w:rsidR="00562F7D" w:rsidRPr="00562F7D">
        <w:rPr>
          <w:rFonts w:ascii="Calibri" w:hAnsi="Calibri" w:cs="Calibri"/>
          <w:sz w:val="24"/>
        </w:rPr>
        <w:t>(</w:t>
      </w:r>
      <w:proofErr w:type="gramEnd"/>
      <w:r w:rsidR="00562F7D" w:rsidRPr="00850C25">
        <w:rPr>
          <w:rFonts w:ascii="Calibri" w:hAnsi="Calibri" w:cs="Calibri"/>
          <w:i/>
          <w:sz w:val="24"/>
        </w:rPr>
        <w:t>la Chiesa e le Arti dopo il Concilio Vaticano II</w:t>
      </w:r>
      <w:r w:rsidR="00562F7D" w:rsidRPr="00562F7D">
        <w:rPr>
          <w:rFonts w:ascii="Calibri" w:hAnsi="Calibri" w:cs="Calibri"/>
          <w:sz w:val="24"/>
        </w:rPr>
        <w:t>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</w:p>
    <w:p w:rsidR="001A2E08" w:rsidRPr="006E66B0" w:rsidRDefault="00357BDC" w:rsidP="001A2E08">
      <w:p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A</w:t>
      </w:r>
      <w:r w:rsidR="001A2E08" w:rsidRPr="006E66B0">
        <w:rPr>
          <w:rFonts w:ascii="Calibri" w:hAnsi="Calibri" w:cs="Calibri"/>
          <w:sz w:val="24"/>
          <w:u w:val="single"/>
        </w:rPr>
        <w:t>rchitetti</w:t>
      </w:r>
      <w:r w:rsidR="006E66B0">
        <w:rPr>
          <w:rFonts w:ascii="Calibri" w:hAnsi="Calibri" w:cs="Calibri"/>
          <w:sz w:val="24"/>
          <w:u w:val="single"/>
        </w:rPr>
        <w:t>: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Andrea Longhi – Politecnico di Torino</w:t>
      </w:r>
      <w:r w:rsidR="00357BDC">
        <w:rPr>
          <w:rFonts w:ascii="Calibri" w:hAnsi="Calibri" w:cs="Calibri"/>
          <w:sz w:val="24"/>
        </w:rPr>
        <w:t xml:space="preserve"> (</w:t>
      </w:r>
      <w:r w:rsidR="00562F7D" w:rsidRPr="00850C25">
        <w:rPr>
          <w:rFonts w:ascii="Calibri" w:hAnsi="Calibri" w:cs="Calibri"/>
          <w:i/>
          <w:sz w:val="24"/>
        </w:rPr>
        <w:t xml:space="preserve">le chiese di </w:t>
      </w:r>
      <w:r w:rsidR="004E5907">
        <w:rPr>
          <w:rFonts w:ascii="Calibri" w:hAnsi="Calibri" w:cs="Calibri"/>
          <w:i/>
          <w:sz w:val="24"/>
        </w:rPr>
        <w:t xml:space="preserve">Francesco </w:t>
      </w:r>
      <w:proofErr w:type="spellStart"/>
      <w:r w:rsidR="00357BDC" w:rsidRPr="00850C25">
        <w:rPr>
          <w:rFonts w:ascii="Calibri" w:hAnsi="Calibri" w:cs="Calibri"/>
          <w:i/>
          <w:sz w:val="24"/>
        </w:rPr>
        <w:t>Berarducci</w:t>
      </w:r>
      <w:proofErr w:type="spellEnd"/>
      <w:r w:rsidR="00357BDC">
        <w:rPr>
          <w:rFonts w:ascii="Calibri" w:hAnsi="Calibri" w:cs="Calibri"/>
          <w:sz w:val="24"/>
        </w:rPr>
        <w:t>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Marco </w:t>
      </w:r>
      <w:proofErr w:type="spellStart"/>
      <w:r>
        <w:rPr>
          <w:rFonts w:ascii="Calibri" w:hAnsi="Calibri" w:cs="Calibri"/>
          <w:sz w:val="24"/>
        </w:rPr>
        <w:t>Petreschi</w:t>
      </w:r>
      <w:proofErr w:type="spellEnd"/>
      <w:r>
        <w:rPr>
          <w:rFonts w:ascii="Calibri" w:hAnsi="Calibri" w:cs="Calibri"/>
          <w:sz w:val="24"/>
        </w:rPr>
        <w:t xml:space="preserve"> – </w:t>
      </w:r>
      <w:r w:rsidR="00562F7D">
        <w:rPr>
          <w:rFonts w:ascii="Calibri" w:hAnsi="Calibri" w:cs="Calibri"/>
          <w:sz w:val="24"/>
        </w:rPr>
        <w:t>“La Sapienza” Università di Roma</w:t>
      </w:r>
      <w:r w:rsidR="00562F7D" w:rsidRPr="001A2E08">
        <w:rPr>
          <w:rFonts w:ascii="Calibri" w:hAnsi="Calibri" w:cs="Calibri"/>
          <w:b/>
          <w:sz w:val="24"/>
        </w:rPr>
        <w:t xml:space="preserve"> </w:t>
      </w:r>
      <w:r w:rsidRPr="001A2E08">
        <w:rPr>
          <w:rFonts w:ascii="Calibri" w:hAnsi="Calibri" w:cs="Calibri"/>
          <w:b/>
          <w:sz w:val="24"/>
        </w:rPr>
        <w:t xml:space="preserve">&gt; </w:t>
      </w:r>
    </w:p>
    <w:p w:rsidR="001A2E08" w:rsidRDefault="00357BDC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Massimo Ferrari – Politecnico di Milano </w:t>
      </w:r>
      <w:r w:rsidR="00562F7D">
        <w:rPr>
          <w:rFonts w:ascii="Calibri" w:hAnsi="Calibri" w:cs="Calibri"/>
          <w:sz w:val="24"/>
        </w:rPr>
        <w:t>(tema da stabilire)</w:t>
      </w:r>
    </w:p>
    <w:p w:rsidR="00357BDC" w:rsidRDefault="00357BDC" w:rsidP="001A2E08">
      <w:pPr>
        <w:jc w:val="both"/>
        <w:rPr>
          <w:rFonts w:ascii="Calibri" w:hAnsi="Calibri" w:cs="Calibri"/>
          <w:sz w:val="24"/>
        </w:rPr>
      </w:pPr>
    </w:p>
    <w:p w:rsidR="001A2E08" w:rsidRPr="006E66B0" w:rsidRDefault="006E66B0" w:rsidP="001A2E08">
      <w:pPr>
        <w:jc w:val="both"/>
        <w:rPr>
          <w:rFonts w:ascii="Calibri" w:hAnsi="Calibri" w:cs="Calibri"/>
          <w:sz w:val="24"/>
          <w:u w:val="single"/>
        </w:rPr>
      </w:pPr>
      <w:r w:rsidRPr="006E66B0">
        <w:rPr>
          <w:rFonts w:ascii="Calibri" w:hAnsi="Calibri" w:cs="Calibri"/>
          <w:sz w:val="24"/>
          <w:u w:val="single"/>
        </w:rPr>
        <w:t>A</w:t>
      </w:r>
      <w:r>
        <w:rPr>
          <w:rFonts w:ascii="Calibri" w:hAnsi="Calibri" w:cs="Calibri"/>
          <w:sz w:val="24"/>
          <w:u w:val="single"/>
        </w:rPr>
        <w:t>rchitettura</w:t>
      </w:r>
      <w:r w:rsidR="001A2E08" w:rsidRPr="006E66B0">
        <w:rPr>
          <w:rFonts w:ascii="Calibri" w:hAnsi="Calibri" w:cs="Calibri"/>
          <w:sz w:val="24"/>
          <w:u w:val="single"/>
        </w:rPr>
        <w:t>/design</w:t>
      </w:r>
      <w:r>
        <w:rPr>
          <w:rFonts w:ascii="Calibri" w:hAnsi="Calibri" w:cs="Calibri"/>
          <w:sz w:val="24"/>
          <w:u w:val="single"/>
        </w:rPr>
        <w:t>: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Marco Sammicheli – </w:t>
      </w:r>
      <w:r w:rsidR="00882BFE">
        <w:rPr>
          <w:rFonts w:ascii="Calibri" w:hAnsi="Calibri" w:cs="Calibri"/>
          <w:sz w:val="24"/>
        </w:rPr>
        <w:t xml:space="preserve">Politecnico di </w:t>
      </w:r>
      <w:r>
        <w:rPr>
          <w:rFonts w:ascii="Calibri" w:hAnsi="Calibri" w:cs="Calibri"/>
          <w:sz w:val="24"/>
        </w:rPr>
        <w:t>Milano (</w:t>
      </w:r>
      <w:r w:rsidRPr="00172504">
        <w:rPr>
          <w:rFonts w:ascii="Calibri" w:hAnsi="Calibri" w:cs="Calibri"/>
          <w:sz w:val="24"/>
        </w:rPr>
        <w:t>arti applicate</w:t>
      </w:r>
      <w:r w:rsidR="00172504" w:rsidRPr="00172504">
        <w:rPr>
          <w:rFonts w:ascii="Calibri" w:hAnsi="Calibri" w:cs="Calibri"/>
          <w:sz w:val="24"/>
        </w:rPr>
        <w:t xml:space="preserve"> – da stabilire</w:t>
      </w:r>
      <w:r>
        <w:rPr>
          <w:rFonts w:ascii="Calibri" w:hAnsi="Calibri" w:cs="Calibri"/>
          <w:sz w:val="24"/>
        </w:rPr>
        <w:t>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 w:rsidRPr="006E66B0">
        <w:rPr>
          <w:rFonts w:ascii="Calibri" w:hAnsi="Calibri" w:cs="Calibri"/>
          <w:sz w:val="24"/>
          <w:u w:val="single"/>
        </w:rPr>
        <w:t>Storici dell’arte</w:t>
      </w:r>
      <w:r w:rsidR="006E66B0">
        <w:rPr>
          <w:rFonts w:ascii="Calibri" w:hAnsi="Calibri" w:cs="Calibri"/>
          <w:sz w:val="24"/>
          <w:u w:val="single"/>
        </w:rPr>
        <w:t>:</w:t>
      </w:r>
    </w:p>
    <w:p w:rsidR="00562F7D" w:rsidRDefault="00562F7D" w:rsidP="00562F7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Fabrizia Borghi – ANISA (</w:t>
      </w:r>
      <w:r w:rsidRPr="00562F7D">
        <w:rPr>
          <w:rFonts w:ascii="Calibri" w:hAnsi="Calibri" w:cs="Calibri"/>
          <w:i/>
          <w:sz w:val="24"/>
        </w:rPr>
        <w:t xml:space="preserve">arti e “oggetti d’arte” nelle chiese delle </w:t>
      </w:r>
      <w:r w:rsidR="00E44DD1">
        <w:rPr>
          <w:rFonts w:ascii="Calibri" w:hAnsi="Calibri" w:cs="Calibri"/>
          <w:i/>
          <w:sz w:val="24"/>
        </w:rPr>
        <w:t xml:space="preserve">aree </w:t>
      </w:r>
      <w:r w:rsidRPr="00562F7D">
        <w:rPr>
          <w:rFonts w:ascii="Calibri" w:hAnsi="Calibri" w:cs="Calibri"/>
          <w:i/>
          <w:sz w:val="24"/>
        </w:rPr>
        <w:t>sud ovest della Capitale</w:t>
      </w:r>
      <w:r>
        <w:rPr>
          <w:rFonts w:ascii="Calibri" w:hAnsi="Calibri" w:cs="Calibri"/>
          <w:sz w:val="24"/>
        </w:rPr>
        <w:t>)</w:t>
      </w:r>
    </w:p>
    <w:p w:rsidR="00357BDC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Teresa Calvano </w:t>
      </w:r>
      <w:r w:rsidR="00357BDC">
        <w:rPr>
          <w:rFonts w:ascii="Calibri" w:hAnsi="Calibri" w:cs="Calibri"/>
          <w:sz w:val="24"/>
        </w:rPr>
        <w:t xml:space="preserve">– ANISA </w:t>
      </w:r>
      <w:r w:rsidR="00562F7D">
        <w:rPr>
          <w:rFonts w:ascii="Calibri" w:hAnsi="Calibri" w:cs="Calibri"/>
          <w:sz w:val="24"/>
        </w:rPr>
        <w:t>(</w:t>
      </w:r>
      <w:r w:rsidR="00562F7D" w:rsidRPr="00562F7D">
        <w:rPr>
          <w:rFonts w:ascii="Calibri" w:hAnsi="Calibri" w:cs="Calibri"/>
          <w:i/>
          <w:sz w:val="24"/>
        </w:rPr>
        <w:t xml:space="preserve">arti e “oggetti d’arte” nelle chiese delle </w:t>
      </w:r>
      <w:r w:rsidR="00E44DD1">
        <w:rPr>
          <w:rFonts w:ascii="Calibri" w:hAnsi="Calibri" w:cs="Calibri"/>
          <w:i/>
          <w:sz w:val="24"/>
        </w:rPr>
        <w:t xml:space="preserve">aree </w:t>
      </w:r>
      <w:r w:rsidR="00562F7D" w:rsidRPr="00562F7D">
        <w:rPr>
          <w:rFonts w:ascii="Calibri" w:hAnsi="Calibri" w:cs="Calibri"/>
          <w:i/>
          <w:sz w:val="24"/>
        </w:rPr>
        <w:t>nord est della Capitale</w:t>
      </w:r>
      <w:r w:rsidR="00562F7D">
        <w:rPr>
          <w:rFonts w:ascii="Calibri" w:hAnsi="Calibri" w:cs="Calibri"/>
          <w:sz w:val="24"/>
        </w:rPr>
        <w:t>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Marco Di Capua – Accademia di Belle Arti di Napoli (</w:t>
      </w:r>
      <w:r w:rsidR="00357BDC" w:rsidRPr="00562F7D">
        <w:rPr>
          <w:rFonts w:ascii="Calibri" w:hAnsi="Calibri" w:cs="Calibri"/>
          <w:i/>
          <w:sz w:val="24"/>
        </w:rPr>
        <w:t xml:space="preserve">Accardi, Paladino, </w:t>
      </w:r>
      <w:r w:rsidR="00E44DD1">
        <w:rPr>
          <w:rFonts w:ascii="Calibri" w:hAnsi="Calibri" w:cs="Calibri"/>
          <w:i/>
          <w:sz w:val="24"/>
        </w:rPr>
        <w:t>Uncini</w:t>
      </w:r>
      <w:r w:rsidR="00357BDC" w:rsidRPr="00562F7D">
        <w:rPr>
          <w:rFonts w:ascii="Calibri" w:hAnsi="Calibri" w:cs="Calibri"/>
          <w:i/>
          <w:sz w:val="24"/>
        </w:rPr>
        <w:t xml:space="preserve"> alla chiesa della Magliana – </w:t>
      </w:r>
      <w:proofErr w:type="spellStart"/>
      <w:r w:rsidR="00357BDC" w:rsidRPr="00562F7D">
        <w:rPr>
          <w:rFonts w:ascii="Calibri" w:hAnsi="Calibri" w:cs="Calibri"/>
          <w:i/>
          <w:sz w:val="24"/>
        </w:rPr>
        <w:t>Mitoraj</w:t>
      </w:r>
      <w:proofErr w:type="spellEnd"/>
      <w:r w:rsidR="00357BDC" w:rsidRPr="00562F7D">
        <w:rPr>
          <w:rFonts w:ascii="Calibri" w:hAnsi="Calibri" w:cs="Calibri"/>
          <w:i/>
          <w:sz w:val="24"/>
        </w:rPr>
        <w:t xml:space="preserve"> a S. Maria degli Angeli</w:t>
      </w:r>
      <w:r>
        <w:rPr>
          <w:rFonts w:ascii="Calibri" w:hAnsi="Calibri" w:cs="Calibri"/>
          <w:sz w:val="24"/>
        </w:rPr>
        <w:t>)</w:t>
      </w:r>
    </w:p>
    <w:p w:rsidR="006E66B0" w:rsidRPr="00210DF6" w:rsidRDefault="006E66B0" w:rsidP="006E66B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Micol Forti – Musei Vaticani (</w:t>
      </w:r>
      <w:r>
        <w:rPr>
          <w:rFonts w:ascii="Calibri" w:hAnsi="Calibri" w:cs="Calibri"/>
          <w:i/>
          <w:sz w:val="24"/>
        </w:rPr>
        <w:t>committenza</w:t>
      </w:r>
      <w:r w:rsidR="00E44DD1">
        <w:rPr>
          <w:rFonts w:ascii="Calibri" w:hAnsi="Calibri" w:cs="Calibri"/>
          <w:i/>
          <w:sz w:val="24"/>
        </w:rPr>
        <w:t>: i sacerdoti, gli artisti, politica culturale e investimento economico</w:t>
      </w:r>
      <w:r>
        <w:rPr>
          <w:rFonts w:ascii="Calibri" w:hAnsi="Calibri" w:cs="Calibri"/>
          <w:sz w:val="24"/>
        </w:rPr>
        <w:t>)</w:t>
      </w:r>
    </w:p>
    <w:p w:rsidR="001A2E08" w:rsidRPr="001B472B" w:rsidRDefault="001A2E08" w:rsidP="001A2E08">
      <w:pPr>
        <w:jc w:val="both"/>
        <w:rPr>
          <w:rFonts w:asciiTheme="minorHAnsi" w:hAnsiTheme="minorHAnsi" w:cs="Calibri"/>
          <w:sz w:val="24"/>
        </w:rPr>
      </w:pPr>
      <w:r>
        <w:rPr>
          <w:rFonts w:ascii="Calibri" w:hAnsi="Calibri" w:cs="Calibri"/>
          <w:sz w:val="24"/>
        </w:rPr>
        <w:t>Antonella Greco –</w:t>
      </w:r>
      <w:r w:rsidR="00562F7D">
        <w:rPr>
          <w:rFonts w:ascii="Calibri" w:hAnsi="Calibri" w:cs="Calibri"/>
          <w:sz w:val="24"/>
        </w:rPr>
        <w:t xml:space="preserve"> “</w:t>
      </w:r>
      <w:r>
        <w:rPr>
          <w:rFonts w:ascii="Calibri" w:hAnsi="Calibri" w:cs="Calibri"/>
          <w:sz w:val="24"/>
        </w:rPr>
        <w:t>La Sapienza</w:t>
      </w:r>
      <w:r w:rsidR="00562F7D">
        <w:rPr>
          <w:rFonts w:ascii="Calibri" w:hAnsi="Calibri" w:cs="Calibri"/>
          <w:sz w:val="24"/>
        </w:rPr>
        <w:t xml:space="preserve">” Università di </w:t>
      </w:r>
      <w:r w:rsidR="00562F7D" w:rsidRPr="00244AA5">
        <w:rPr>
          <w:rFonts w:ascii="Times New Roman" w:hAnsi="Times New Roman" w:cs="Times New Roman"/>
          <w:sz w:val="24"/>
        </w:rPr>
        <w:t>Roma</w:t>
      </w:r>
      <w:r w:rsidRPr="00244AA5">
        <w:rPr>
          <w:rFonts w:ascii="Times New Roman" w:hAnsi="Times New Roman" w:cs="Times New Roman"/>
          <w:sz w:val="24"/>
        </w:rPr>
        <w:t xml:space="preserve"> </w:t>
      </w:r>
      <w:r w:rsidRPr="001B472B">
        <w:rPr>
          <w:rFonts w:asciiTheme="minorHAnsi" w:hAnsiTheme="minorHAnsi" w:cs="Times New Roman"/>
          <w:sz w:val="24"/>
        </w:rPr>
        <w:t>(</w:t>
      </w:r>
      <w:r w:rsidR="00244AA5" w:rsidRPr="001B472B">
        <w:rPr>
          <w:rFonts w:asciiTheme="minorHAnsi" w:hAnsiTheme="minorHAnsi" w:cs="Times New Roman"/>
          <w:i/>
          <w:sz w:val="24"/>
        </w:rPr>
        <w:t>Luigi Moretti: l’arte e gli spazi sacri nelle chiese postconciliari</w:t>
      </w:r>
      <w:r w:rsidRPr="001B472B">
        <w:rPr>
          <w:rFonts w:asciiTheme="minorHAnsi" w:hAnsiTheme="minorHAnsi" w:cs="Calibri"/>
          <w:sz w:val="24"/>
        </w:rPr>
        <w:t>)</w:t>
      </w:r>
    </w:p>
    <w:p w:rsidR="001A2E08" w:rsidRPr="005C3E8C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Margherita Guccione - MAXXI (</w:t>
      </w:r>
      <w:r>
        <w:rPr>
          <w:rFonts w:ascii="Calibri" w:hAnsi="Calibri" w:cs="Calibri"/>
          <w:i/>
          <w:sz w:val="24"/>
        </w:rPr>
        <w:t>concorsi</w:t>
      </w:r>
      <w:r>
        <w:rPr>
          <w:rFonts w:ascii="Calibri" w:hAnsi="Calibri" w:cs="Calibri"/>
          <w:sz w:val="24"/>
        </w:rPr>
        <w:t>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Pietro </w:t>
      </w:r>
      <w:proofErr w:type="spellStart"/>
      <w:r>
        <w:rPr>
          <w:rFonts w:ascii="Calibri" w:hAnsi="Calibri" w:cs="Calibri"/>
          <w:sz w:val="24"/>
        </w:rPr>
        <w:t>Zander</w:t>
      </w:r>
      <w:proofErr w:type="spellEnd"/>
      <w:r>
        <w:rPr>
          <w:rFonts w:ascii="Calibri" w:hAnsi="Calibri" w:cs="Calibri"/>
          <w:sz w:val="24"/>
        </w:rPr>
        <w:t xml:space="preserve"> – Fabbrica di San Pietro (tema da stabilire)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</w:p>
    <w:p w:rsidR="001A2E08" w:rsidRPr="00074D1C" w:rsidRDefault="001A2E08" w:rsidP="001A2E0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Architettura Sacra nel Lazio (a cura Docenti ANISA)</w:t>
      </w:r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</w:p>
    <w:p w:rsidR="00562F7D" w:rsidRPr="00210DF6" w:rsidRDefault="00562F7D" w:rsidP="00562F7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Conclusioni </w:t>
      </w:r>
      <w:r w:rsidRPr="001A2E08">
        <w:rPr>
          <w:rFonts w:ascii="Calibri" w:hAnsi="Calibri" w:cs="Calibri"/>
          <w:b/>
          <w:sz w:val="24"/>
        </w:rPr>
        <w:t xml:space="preserve">&gt; </w:t>
      </w:r>
      <w:bookmarkStart w:id="0" w:name="_GoBack"/>
      <w:bookmarkEnd w:id="0"/>
    </w:p>
    <w:p w:rsidR="001A2E08" w:rsidRDefault="001A2E08" w:rsidP="001A2E08">
      <w:pPr>
        <w:jc w:val="both"/>
        <w:rPr>
          <w:rFonts w:ascii="Calibri" w:hAnsi="Calibri" w:cs="Calibri"/>
          <w:sz w:val="24"/>
        </w:rPr>
      </w:pPr>
    </w:p>
    <w:sectPr w:rsidR="001A2E08" w:rsidSect="004B6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2E08"/>
    <w:rsid w:val="0000354B"/>
    <w:rsid w:val="0008212C"/>
    <w:rsid w:val="000A01B9"/>
    <w:rsid w:val="000A7EBA"/>
    <w:rsid w:val="0010133E"/>
    <w:rsid w:val="00117FF2"/>
    <w:rsid w:val="00172504"/>
    <w:rsid w:val="0018583A"/>
    <w:rsid w:val="001A2E08"/>
    <w:rsid w:val="001B472B"/>
    <w:rsid w:val="001E3C06"/>
    <w:rsid w:val="00244AA5"/>
    <w:rsid w:val="00290DD2"/>
    <w:rsid w:val="002B1C60"/>
    <w:rsid w:val="002D1207"/>
    <w:rsid w:val="002D3EB4"/>
    <w:rsid w:val="002E39F9"/>
    <w:rsid w:val="002F11C8"/>
    <w:rsid w:val="00316403"/>
    <w:rsid w:val="00352756"/>
    <w:rsid w:val="00357BDC"/>
    <w:rsid w:val="00384F78"/>
    <w:rsid w:val="003C30B4"/>
    <w:rsid w:val="003C576D"/>
    <w:rsid w:val="003F786E"/>
    <w:rsid w:val="00402A6D"/>
    <w:rsid w:val="004A1F37"/>
    <w:rsid w:val="004B6E9D"/>
    <w:rsid w:val="004E5907"/>
    <w:rsid w:val="004F5C58"/>
    <w:rsid w:val="004F5D15"/>
    <w:rsid w:val="004F78C3"/>
    <w:rsid w:val="005075E7"/>
    <w:rsid w:val="005168E0"/>
    <w:rsid w:val="00517A3C"/>
    <w:rsid w:val="00562F7D"/>
    <w:rsid w:val="0057485E"/>
    <w:rsid w:val="00595AFB"/>
    <w:rsid w:val="005B734F"/>
    <w:rsid w:val="005D1EA8"/>
    <w:rsid w:val="00603F44"/>
    <w:rsid w:val="006229D9"/>
    <w:rsid w:val="006618D8"/>
    <w:rsid w:val="00670725"/>
    <w:rsid w:val="00671211"/>
    <w:rsid w:val="006C4CA9"/>
    <w:rsid w:val="006C5085"/>
    <w:rsid w:val="006D2686"/>
    <w:rsid w:val="006D388F"/>
    <w:rsid w:val="006D4912"/>
    <w:rsid w:val="006D6040"/>
    <w:rsid w:val="006E66B0"/>
    <w:rsid w:val="006F6CD5"/>
    <w:rsid w:val="007727AA"/>
    <w:rsid w:val="007750C7"/>
    <w:rsid w:val="007A33CD"/>
    <w:rsid w:val="007B4CCF"/>
    <w:rsid w:val="007C7F77"/>
    <w:rsid w:val="007D2926"/>
    <w:rsid w:val="007F4F1C"/>
    <w:rsid w:val="00850C25"/>
    <w:rsid w:val="00877FFB"/>
    <w:rsid w:val="00882BFE"/>
    <w:rsid w:val="008A6D31"/>
    <w:rsid w:val="008E7594"/>
    <w:rsid w:val="008F4C11"/>
    <w:rsid w:val="008F4DBF"/>
    <w:rsid w:val="00965E55"/>
    <w:rsid w:val="00974FF1"/>
    <w:rsid w:val="009A2790"/>
    <w:rsid w:val="009D6241"/>
    <w:rsid w:val="009E0072"/>
    <w:rsid w:val="00A17C14"/>
    <w:rsid w:val="00A52731"/>
    <w:rsid w:val="00A9140E"/>
    <w:rsid w:val="00AF7D85"/>
    <w:rsid w:val="00B65323"/>
    <w:rsid w:val="00C01235"/>
    <w:rsid w:val="00C25535"/>
    <w:rsid w:val="00C374B6"/>
    <w:rsid w:val="00CA3D0A"/>
    <w:rsid w:val="00CB4242"/>
    <w:rsid w:val="00CB76EF"/>
    <w:rsid w:val="00CC3E19"/>
    <w:rsid w:val="00CD0092"/>
    <w:rsid w:val="00D916AB"/>
    <w:rsid w:val="00DA5843"/>
    <w:rsid w:val="00DD7849"/>
    <w:rsid w:val="00DF4A12"/>
    <w:rsid w:val="00E17932"/>
    <w:rsid w:val="00E32B15"/>
    <w:rsid w:val="00E44DD1"/>
    <w:rsid w:val="00E55B71"/>
    <w:rsid w:val="00E61095"/>
    <w:rsid w:val="00ED22ED"/>
    <w:rsid w:val="00EE28AD"/>
    <w:rsid w:val="00F02002"/>
    <w:rsid w:val="00F16311"/>
    <w:rsid w:val="00F25FD2"/>
    <w:rsid w:val="00F3504F"/>
    <w:rsid w:val="00F607EB"/>
    <w:rsid w:val="00F8199F"/>
    <w:rsid w:val="00F926D8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9D8E"/>
  <w15:docId w15:val="{DCFC9641-4F1E-4E2E-A641-FA03475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E08"/>
    <w:pPr>
      <w:spacing w:after="0" w:line="240" w:lineRule="auto"/>
    </w:pPr>
    <w:rPr>
      <w:rFonts w:ascii="Arial Narrow" w:eastAsia="Times New Roman" w:hAnsi="Arial Narrow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francesca.boschetti</dc:creator>
  <cp:keywords/>
  <dc:description/>
  <cp:lastModifiedBy>Lidia Antonini</cp:lastModifiedBy>
  <cp:revision>2</cp:revision>
  <cp:lastPrinted>2018-09-13T10:00:00Z</cp:lastPrinted>
  <dcterms:created xsi:type="dcterms:W3CDTF">2018-09-17T16:54:00Z</dcterms:created>
  <dcterms:modified xsi:type="dcterms:W3CDTF">2018-09-17T16:54:00Z</dcterms:modified>
</cp:coreProperties>
</file>