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9FB" w:rsidRDefault="007209FB" w:rsidP="007209FB">
      <w:pPr>
        <w:ind w:left="3540" w:firstLine="708"/>
        <w:rPr>
          <w:sz w:val="16"/>
        </w:rPr>
      </w:pPr>
      <w:r>
        <w:rPr>
          <w:sz w:val="16"/>
        </w:rPr>
        <w:t xml:space="preserve">      </w:t>
      </w:r>
      <w:r w:rsidRPr="00667EB3">
        <w:rPr>
          <w:sz w:val="16"/>
        </w:rPr>
        <w:object w:dxaOrig="3645" w:dyaOrig="3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6.5pt" o:ole="" fillcolor="window">
            <v:imagedata r:id="rId5" o:title=""/>
          </v:shape>
          <o:OLEObject Type="Embed" ProgID="PBrush" ShapeID="_x0000_i1025" DrawAspect="Content" ObjectID="_1527491892" r:id="rId6"/>
        </w:object>
      </w:r>
      <w:r>
        <w:rPr>
          <w:sz w:val="16"/>
        </w:rPr>
        <w:tab/>
        <w:t xml:space="preserve">    </w:t>
      </w:r>
    </w:p>
    <w:p w:rsidR="007209FB" w:rsidRDefault="007209FB" w:rsidP="007209FB">
      <w:pPr>
        <w:framePr w:w="10819" w:hSpace="141" w:wrap="auto" w:vAnchor="text" w:hAnchor="page" w:x="571" w:y="1"/>
        <w:spacing w:line="240" w:lineRule="auto"/>
        <w:contextualSpacing/>
        <w:jc w:val="center"/>
        <w:rPr>
          <w:rFonts w:ascii="Verdana" w:hAnsi="Verdana"/>
          <w:b/>
          <w:sz w:val="16"/>
        </w:rPr>
      </w:pPr>
      <w:r>
        <w:rPr>
          <w:rFonts w:ascii="Verdana" w:hAnsi="Verdana"/>
          <w:b/>
          <w:sz w:val="16"/>
        </w:rPr>
        <w:t>Istituto Istruzione Superiore “</w:t>
      </w:r>
      <w:proofErr w:type="spellStart"/>
      <w:r>
        <w:rPr>
          <w:rFonts w:ascii="Verdana" w:hAnsi="Verdana"/>
          <w:b/>
          <w:sz w:val="16"/>
        </w:rPr>
        <w:t>Sansi</w:t>
      </w:r>
      <w:proofErr w:type="spellEnd"/>
      <w:r>
        <w:rPr>
          <w:rFonts w:ascii="Verdana" w:hAnsi="Verdana"/>
          <w:b/>
          <w:sz w:val="16"/>
        </w:rPr>
        <w:t xml:space="preserve"> – Leonardi - Volta”</w:t>
      </w:r>
    </w:p>
    <w:p w:rsidR="007209FB" w:rsidRDefault="007209FB" w:rsidP="007209FB">
      <w:pPr>
        <w:framePr w:w="10819" w:hSpace="141" w:wrap="auto" w:vAnchor="text" w:hAnchor="page" w:x="571" w:y="1"/>
        <w:spacing w:line="240" w:lineRule="auto"/>
        <w:contextualSpacing/>
        <w:jc w:val="center"/>
        <w:rPr>
          <w:rFonts w:ascii="Verdana" w:hAnsi="Verdana"/>
          <w:b/>
          <w:sz w:val="16"/>
        </w:rPr>
      </w:pPr>
      <w:r>
        <w:rPr>
          <w:rFonts w:ascii="Verdana" w:hAnsi="Verdana"/>
          <w:b/>
          <w:sz w:val="16"/>
        </w:rPr>
        <w:t>Piazza Carducci, 1 – 06049 Spoleto (PG)</w:t>
      </w:r>
    </w:p>
    <w:p w:rsidR="007209FB" w:rsidRDefault="007209FB" w:rsidP="007209FB">
      <w:pPr>
        <w:framePr w:w="10819" w:hSpace="141" w:wrap="auto" w:vAnchor="text" w:hAnchor="page" w:x="571" w:y="1"/>
        <w:spacing w:line="240" w:lineRule="auto"/>
        <w:contextualSpacing/>
        <w:jc w:val="center"/>
        <w:rPr>
          <w:rFonts w:ascii="Verdana" w:hAnsi="Verdana"/>
          <w:b/>
          <w:sz w:val="16"/>
        </w:rPr>
      </w:pPr>
      <w:r>
        <w:rPr>
          <w:rFonts w:ascii="Verdana" w:hAnsi="Verdana"/>
          <w:b/>
          <w:sz w:val="16"/>
        </w:rPr>
        <w:t xml:space="preserve">Tel. 0743 22 35 05 – Fax 0743 </w:t>
      </w:r>
      <w:proofErr w:type="gramStart"/>
      <w:r>
        <w:rPr>
          <w:rFonts w:ascii="Verdana" w:hAnsi="Verdana"/>
          <w:b/>
          <w:sz w:val="16"/>
        </w:rPr>
        <w:t>22  53</w:t>
      </w:r>
      <w:proofErr w:type="gramEnd"/>
      <w:r>
        <w:rPr>
          <w:rFonts w:ascii="Verdana" w:hAnsi="Verdana"/>
          <w:b/>
          <w:sz w:val="16"/>
        </w:rPr>
        <w:t xml:space="preserve"> 18</w:t>
      </w:r>
    </w:p>
    <w:p w:rsidR="007209FB" w:rsidRDefault="007209FB" w:rsidP="007209FB">
      <w:pPr>
        <w:framePr w:w="10819" w:hSpace="141" w:wrap="auto" w:vAnchor="text" w:hAnchor="page" w:x="571" w:y="1"/>
        <w:spacing w:line="240" w:lineRule="auto"/>
        <w:contextualSpacing/>
        <w:jc w:val="center"/>
        <w:rPr>
          <w:rFonts w:ascii="Verdana" w:hAnsi="Verdana"/>
          <w:b/>
          <w:sz w:val="16"/>
        </w:rPr>
      </w:pPr>
      <w:r>
        <w:rPr>
          <w:rFonts w:ascii="Verdana" w:hAnsi="Verdana"/>
          <w:b/>
          <w:sz w:val="16"/>
        </w:rPr>
        <w:t xml:space="preserve">e-mail: </w:t>
      </w:r>
      <w:hyperlink r:id="rId7" w:history="1">
        <w:r w:rsidRPr="001A350E">
          <w:rPr>
            <w:rStyle w:val="Collegamentoipertestuale"/>
            <w:rFonts w:ascii="Verdana" w:hAnsi="Verdana"/>
            <w:b/>
            <w:sz w:val="16"/>
          </w:rPr>
          <w:t>pgis026007@istruzione.it</w:t>
        </w:r>
      </w:hyperlink>
    </w:p>
    <w:p w:rsidR="007209FB" w:rsidRDefault="007209FB" w:rsidP="007209FB">
      <w:pPr>
        <w:framePr w:w="10819" w:hSpace="141" w:wrap="auto" w:vAnchor="text" w:hAnchor="page" w:x="571" w:y="1"/>
        <w:spacing w:line="240" w:lineRule="auto"/>
        <w:contextualSpacing/>
        <w:jc w:val="center"/>
        <w:rPr>
          <w:rFonts w:ascii="Verdana" w:hAnsi="Verdana"/>
          <w:b/>
          <w:sz w:val="16"/>
        </w:rPr>
      </w:pPr>
      <w:r>
        <w:rPr>
          <w:rFonts w:ascii="Verdana" w:hAnsi="Verdana"/>
          <w:b/>
          <w:sz w:val="16"/>
        </w:rPr>
        <w:t xml:space="preserve">sito web: </w:t>
      </w:r>
      <w:hyperlink r:id="rId8" w:history="1">
        <w:r w:rsidRPr="00F35E4F">
          <w:rPr>
            <w:rStyle w:val="Collegamentoipertestuale"/>
            <w:rFonts w:ascii="Verdana" w:hAnsi="Verdana"/>
            <w:b/>
            <w:sz w:val="16"/>
          </w:rPr>
          <w:t>www.liceospoleto.gov.it</w:t>
        </w:r>
      </w:hyperlink>
    </w:p>
    <w:p w:rsidR="007209FB" w:rsidRDefault="007209FB" w:rsidP="00460890">
      <w:pPr>
        <w:spacing w:after="0"/>
        <w:jc w:val="center"/>
        <w:rPr>
          <w:rStyle w:val="apple-converted-space"/>
          <w:rFonts w:ascii="Times New Roman" w:hAnsi="Times New Roman" w:cs="Times New Roman"/>
          <w:sz w:val="32"/>
          <w:szCs w:val="32"/>
          <w:shd w:val="clear" w:color="auto" w:fill="FFFFFF"/>
        </w:rPr>
      </w:pPr>
    </w:p>
    <w:p w:rsidR="00460890" w:rsidRDefault="00460890" w:rsidP="00460890">
      <w:pPr>
        <w:spacing w:after="0"/>
        <w:jc w:val="center"/>
        <w:rPr>
          <w:rStyle w:val="apple-converted-space"/>
          <w:rFonts w:ascii="Times New Roman" w:hAnsi="Times New Roman" w:cs="Times New Roman"/>
          <w:sz w:val="32"/>
          <w:szCs w:val="32"/>
          <w:shd w:val="clear" w:color="auto" w:fill="FFFFFF"/>
        </w:rPr>
      </w:pPr>
      <w:r w:rsidRPr="00CD670A">
        <w:rPr>
          <w:rStyle w:val="apple-converted-space"/>
          <w:rFonts w:ascii="Times New Roman" w:hAnsi="Times New Roman" w:cs="Times New Roman"/>
          <w:sz w:val="32"/>
          <w:szCs w:val="32"/>
          <w:shd w:val="clear" w:color="auto" w:fill="FFFFFF"/>
        </w:rPr>
        <w:t>Progetto Guide del territorio</w:t>
      </w:r>
      <w:r w:rsidR="00CD670A">
        <w:rPr>
          <w:rStyle w:val="apple-converted-space"/>
          <w:rFonts w:ascii="Times New Roman" w:hAnsi="Times New Roman" w:cs="Times New Roman"/>
          <w:sz w:val="32"/>
          <w:szCs w:val="32"/>
          <w:shd w:val="clear" w:color="auto" w:fill="FFFFFF"/>
        </w:rPr>
        <w:t xml:space="preserve"> 2016</w:t>
      </w:r>
    </w:p>
    <w:p w:rsidR="007209FB" w:rsidRPr="007209FB" w:rsidRDefault="007209FB" w:rsidP="00460890">
      <w:pPr>
        <w:spacing w:after="0"/>
        <w:jc w:val="center"/>
        <w:rPr>
          <w:rStyle w:val="apple-converted-space"/>
          <w:rFonts w:ascii="Times New Roman" w:hAnsi="Times New Roman" w:cs="Times New Roman"/>
          <w:sz w:val="24"/>
          <w:szCs w:val="24"/>
          <w:shd w:val="clear" w:color="auto" w:fill="FFFFFF"/>
        </w:rPr>
      </w:pPr>
      <w:r w:rsidRPr="007209FB">
        <w:rPr>
          <w:rStyle w:val="apple-converted-space"/>
          <w:rFonts w:ascii="Times New Roman" w:hAnsi="Times New Roman" w:cs="Times New Roman"/>
          <w:sz w:val="24"/>
          <w:szCs w:val="24"/>
          <w:shd w:val="clear" w:color="auto" w:fill="FFFFFF"/>
        </w:rPr>
        <w:t>Attività per la scuola dell’infanzia</w:t>
      </w:r>
      <w:r>
        <w:rPr>
          <w:rStyle w:val="apple-converted-space"/>
          <w:rFonts w:ascii="Times New Roman" w:hAnsi="Times New Roman" w:cs="Times New Roman"/>
          <w:sz w:val="24"/>
          <w:szCs w:val="24"/>
          <w:shd w:val="clear" w:color="auto" w:fill="FFFFFF"/>
        </w:rPr>
        <w:t xml:space="preserve"> – 5/6 maggio 2016</w:t>
      </w:r>
    </w:p>
    <w:p w:rsidR="007209FB" w:rsidRDefault="007209FB" w:rsidP="00460890">
      <w:pPr>
        <w:spacing w:after="0"/>
        <w:jc w:val="center"/>
        <w:rPr>
          <w:rStyle w:val="apple-converted-space"/>
          <w:rFonts w:ascii="Times New Roman" w:hAnsi="Times New Roman" w:cs="Times New Roman"/>
          <w:sz w:val="32"/>
          <w:szCs w:val="32"/>
          <w:shd w:val="clear" w:color="auto" w:fill="FFFFFF"/>
        </w:rPr>
      </w:pPr>
    </w:p>
    <w:p w:rsidR="007209FB" w:rsidRPr="007209FB" w:rsidRDefault="007209FB" w:rsidP="007209FB">
      <w:pPr>
        <w:spacing w:after="0"/>
        <w:rPr>
          <w:rStyle w:val="apple-converted-space"/>
          <w:rFonts w:ascii="Times New Roman" w:hAnsi="Times New Roman" w:cs="Times New Roman"/>
          <w:shd w:val="clear" w:color="auto" w:fill="FFFFFF"/>
        </w:rPr>
      </w:pPr>
      <w:r>
        <w:rPr>
          <w:rStyle w:val="apple-converted-space"/>
          <w:rFonts w:ascii="Times New Roman" w:hAnsi="Times New Roman" w:cs="Times New Roman"/>
          <w:shd w:val="clear" w:color="auto" w:fill="FFFFFF"/>
        </w:rPr>
        <w:t>Docenti</w:t>
      </w:r>
      <w:r w:rsidRPr="007209FB">
        <w:rPr>
          <w:rStyle w:val="apple-converted-space"/>
          <w:rFonts w:ascii="Times New Roman" w:hAnsi="Times New Roman" w:cs="Times New Roman"/>
          <w:shd w:val="clear" w:color="auto" w:fill="FFFFFF"/>
        </w:rPr>
        <w:t>: Lidia Antonini</w:t>
      </w:r>
      <w:r>
        <w:rPr>
          <w:rStyle w:val="apple-converted-space"/>
          <w:rFonts w:ascii="Times New Roman" w:hAnsi="Times New Roman" w:cs="Times New Roman"/>
          <w:shd w:val="clear" w:color="auto" w:fill="FFFFFF"/>
        </w:rPr>
        <w:t xml:space="preserve"> (coordinatrice), Ferragosto Francesca, Costa Giuseppe                      </w:t>
      </w:r>
    </w:p>
    <w:p w:rsidR="00460890" w:rsidRPr="007209FB" w:rsidRDefault="007209FB" w:rsidP="007209FB">
      <w:pPr>
        <w:spacing w:after="0"/>
        <w:rPr>
          <w:rStyle w:val="apple-converted-space"/>
          <w:rFonts w:ascii="Times New Roman" w:hAnsi="Times New Roman" w:cs="Times New Roman"/>
          <w:shd w:val="clear" w:color="auto" w:fill="FFFFFF"/>
        </w:rPr>
      </w:pPr>
      <w:r>
        <w:rPr>
          <w:rStyle w:val="apple-converted-space"/>
          <w:rFonts w:ascii="Times New Roman" w:hAnsi="Times New Roman" w:cs="Times New Roman"/>
          <w:shd w:val="clear" w:color="auto" w:fill="FFFFFF"/>
        </w:rPr>
        <w:t xml:space="preserve">Studenti: classe IV </w:t>
      </w:r>
      <w:r w:rsidR="00ED1D62">
        <w:rPr>
          <w:rStyle w:val="apple-converted-space"/>
          <w:rFonts w:ascii="Times New Roman" w:hAnsi="Times New Roman" w:cs="Times New Roman"/>
          <w:shd w:val="clear" w:color="auto" w:fill="FFFFFF"/>
        </w:rPr>
        <w:t>A, liceo</w:t>
      </w:r>
      <w:r>
        <w:rPr>
          <w:rStyle w:val="apple-converted-space"/>
          <w:rFonts w:ascii="Times New Roman" w:hAnsi="Times New Roman" w:cs="Times New Roman"/>
          <w:shd w:val="clear" w:color="auto" w:fill="FFFFFF"/>
        </w:rPr>
        <w:t xml:space="preserve"> </w:t>
      </w:r>
      <w:r w:rsidR="009F554B" w:rsidRPr="007209FB">
        <w:rPr>
          <w:rStyle w:val="apple-converted-space"/>
          <w:rFonts w:ascii="Times New Roman" w:hAnsi="Times New Roman" w:cs="Times New Roman"/>
          <w:shd w:val="clear" w:color="auto" w:fill="FFFFFF"/>
        </w:rPr>
        <w:t xml:space="preserve">Scienze </w:t>
      </w:r>
      <w:r w:rsidRPr="007209FB">
        <w:rPr>
          <w:rStyle w:val="apple-converted-space"/>
          <w:rFonts w:ascii="Times New Roman" w:hAnsi="Times New Roman" w:cs="Times New Roman"/>
          <w:shd w:val="clear" w:color="auto" w:fill="FFFFFF"/>
        </w:rPr>
        <w:t>Umane</w:t>
      </w:r>
      <w:r>
        <w:rPr>
          <w:rStyle w:val="apple-converted-space"/>
          <w:rFonts w:ascii="Times New Roman" w:hAnsi="Times New Roman" w:cs="Times New Roman"/>
          <w:shd w:val="clear" w:color="auto" w:fill="FFFFFF"/>
        </w:rPr>
        <w:t xml:space="preserve"> </w:t>
      </w:r>
      <w:r w:rsidR="009F554B" w:rsidRPr="007209FB">
        <w:rPr>
          <w:rStyle w:val="apple-converted-space"/>
          <w:rFonts w:ascii="Times New Roman" w:hAnsi="Times New Roman" w:cs="Times New Roman"/>
          <w:shd w:val="clear" w:color="auto" w:fill="FFFFFF"/>
        </w:rPr>
        <w:t xml:space="preserve"> </w:t>
      </w:r>
      <w:r w:rsidR="00CD670A" w:rsidRPr="007209FB">
        <w:rPr>
          <w:rStyle w:val="apple-converted-space"/>
          <w:rFonts w:ascii="Times New Roman" w:hAnsi="Times New Roman" w:cs="Times New Roman"/>
          <w:shd w:val="clear" w:color="auto" w:fill="FFFFFF"/>
        </w:rPr>
        <w:t xml:space="preserve"> </w:t>
      </w:r>
    </w:p>
    <w:p w:rsidR="00460890" w:rsidRPr="00CD670A" w:rsidRDefault="00460890" w:rsidP="00D24B6E">
      <w:pPr>
        <w:spacing w:after="0"/>
        <w:jc w:val="both"/>
        <w:rPr>
          <w:rStyle w:val="apple-converted-space"/>
          <w:rFonts w:ascii="Times New Roman" w:hAnsi="Times New Roman" w:cs="Times New Roman"/>
          <w:sz w:val="24"/>
          <w:szCs w:val="24"/>
          <w:shd w:val="clear" w:color="auto" w:fill="FFFFFF"/>
        </w:rPr>
      </w:pPr>
    </w:p>
    <w:p w:rsidR="002365B3" w:rsidRPr="00CD670A" w:rsidRDefault="002365B3" w:rsidP="00D24B6E">
      <w:pPr>
        <w:spacing w:after="0"/>
        <w:jc w:val="both"/>
        <w:rPr>
          <w:rStyle w:val="apple-converted-space"/>
          <w:rFonts w:ascii="Times New Roman" w:hAnsi="Times New Roman" w:cs="Times New Roman"/>
          <w:sz w:val="24"/>
          <w:szCs w:val="24"/>
          <w:shd w:val="clear" w:color="auto" w:fill="FFFFFF"/>
        </w:rPr>
      </w:pPr>
      <w:r w:rsidRPr="00CD670A">
        <w:rPr>
          <w:rStyle w:val="apple-converted-space"/>
          <w:rFonts w:ascii="Times New Roman" w:hAnsi="Times New Roman" w:cs="Times New Roman"/>
          <w:sz w:val="24"/>
          <w:szCs w:val="24"/>
          <w:shd w:val="clear" w:color="auto" w:fill="FFFFFF"/>
        </w:rPr>
        <w:t xml:space="preserve">Arrivati alla quinta edizione del progetto </w:t>
      </w:r>
      <w:r w:rsidR="009D17D0" w:rsidRPr="00CD670A">
        <w:rPr>
          <w:rStyle w:val="apple-converted-space"/>
          <w:rFonts w:ascii="Times New Roman" w:hAnsi="Times New Roman" w:cs="Times New Roman"/>
          <w:sz w:val="24"/>
          <w:szCs w:val="24"/>
          <w:shd w:val="clear" w:color="auto" w:fill="FFFFFF"/>
        </w:rPr>
        <w:t>“</w:t>
      </w:r>
      <w:r w:rsidRPr="00CD670A">
        <w:rPr>
          <w:rStyle w:val="apple-converted-space"/>
          <w:rFonts w:ascii="Times New Roman" w:hAnsi="Times New Roman" w:cs="Times New Roman"/>
          <w:sz w:val="24"/>
          <w:szCs w:val="24"/>
          <w:shd w:val="clear" w:color="auto" w:fill="FFFFFF"/>
        </w:rPr>
        <w:t xml:space="preserve">Guide del territorio”, abbiamo deciso che è ora di ricominciare a sperimentare. </w:t>
      </w:r>
    </w:p>
    <w:p w:rsidR="002365B3" w:rsidRPr="00CD670A" w:rsidRDefault="002365B3" w:rsidP="00D24B6E">
      <w:pPr>
        <w:spacing w:after="0"/>
        <w:jc w:val="both"/>
        <w:rPr>
          <w:rStyle w:val="apple-converted-space"/>
          <w:rFonts w:ascii="Times New Roman" w:hAnsi="Times New Roman" w:cs="Times New Roman"/>
          <w:sz w:val="24"/>
          <w:szCs w:val="24"/>
          <w:shd w:val="clear" w:color="auto" w:fill="FFFFFF"/>
        </w:rPr>
      </w:pPr>
      <w:r w:rsidRPr="00CD670A">
        <w:rPr>
          <w:rStyle w:val="apple-converted-space"/>
          <w:rFonts w:ascii="Times New Roman" w:hAnsi="Times New Roman" w:cs="Times New Roman"/>
          <w:sz w:val="24"/>
          <w:szCs w:val="24"/>
          <w:shd w:val="clear" w:color="auto" w:fill="FFFFFF"/>
        </w:rPr>
        <w:t xml:space="preserve">La scommessa di questo anno scolastico è avvicinare al patrimonio culturale una classe della scuola dell’Infanzia, </w:t>
      </w:r>
      <w:r w:rsidR="00D24B6E" w:rsidRPr="00CD670A">
        <w:rPr>
          <w:rStyle w:val="apple-converted-space"/>
          <w:rFonts w:ascii="Times New Roman" w:hAnsi="Times New Roman" w:cs="Times New Roman"/>
          <w:sz w:val="24"/>
          <w:szCs w:val="24"/>
          <w:shd w:val="clear" w:color="auto" w:fill="FFFFFF"/>
        </w:rPr>
        <w:t xml:space="preserve">sempre naturalmente </w:t>
      </w:r>
      <w:r w:rsidRPr="00CD670A">
        <w:rPr>
          <w:rStyle w:val="apple-converted-space"/>
          <w:rFonts w:ascii="Times New Roman" w:hAnsi="Times New Roman" w:cs="Times New Roman"/>
          <w:sz w:val="24"/>
          <w:szCs w:val="24"/>
          <w:shd w:val="clear" w:color="auto" w:fill="FFFFFF"/>
        </w:rPr>
        <w:t>attraverso la mediazione degli studenti della scuola secondaria superiore.</w:t>
      </w:r>
    </w:p>
    <w:p w:rsidR="002365B3" w:rsidRPr="00CD670A" w:rsidRDefault="002365B3" w:rsidP="00D24B6E">
      <w:pPr>
        <w:spacing w:after="0"/>
        <w:jc w:val="both"/>
        <w:rPr>
          <w:rStyle w:val="apple-converted-space"/>
          <w:rFonts w:ascii="Times New Roman" w:hAnsi="Times New Roman" w:cs="Times New Roman"/>
          <w:sz w:val="24"/>
          <w:szCs w:val="24"/>
          <w:shd w:val="clear" w:color="auto" w:fill="FFFFFF"/>
        </w:rPr>
      </w:pPr>
      <w:r w:rsidRPr="00CD670A">
        <w:rPr>
          <w:rStyle w:val="apple-converted-space"/>
          <w:rFonts w:ascii="Times New Roman" w:hAnsi="Times New Roman" w:cs="Times New Roman"/>
          <w:sz w:val="24"/>
          <w:szCs w:val="24"/>
          <w:shd w:val="clear" w:color="auto" w:fill="FFFFFF"/>
        </w:rPr>
        <w:t xml:space="preserve">Abbiamo </w:t>
      </w:r>
      <w:r w:rsidR="005724EA" w:rsidRPr="00CD670A">
        <w:rPr>
          <w:rStyle w:val="apple-converted-space"/>
          <w:rFonts w:ascii="Times New Roman" w:hAnsi="Times New Roman" w:cs="Times New Roman"/>
          <w:sz w:val="24"/>
          <w:szCs w:val="24"/>
          <w:shd w:val="clear" w:color="auto" w:fill="FFFFFF"/>
        </w:rPr>
        <w:t xml:space="preserve">voluto </w:t>
      </w:r>
      <w:r w:rsidRPr="00CD670A">
        <w:rPr>
          <w:rStyle w:val="apple-converted-space"/>
          <w:rFonts w:ascii="Times New Roman" w:hAnsi="Times New Roman" w:cs="Times New Roman"/>
          <w:sz w:val="24"/>
          <w:szCs w:val="24"/>
          <w:shd w:val="clear" w:color="auto" w:fill="FFFFFF"/>
        </w:rPr>
        <w:t>il monumento spoletino per eccellenza: la Rocca di Spoleto, scrigno di tesori solo apparentemente inespugnabili.</w:t>
      </w:r>
    </w:p>
    <w:p w:rsidR="002365B3" w:rsidRPr="00CD670A" w:rsidRDefault="002365B3" w:rsidP="00D24B6E">
      <w:pPr>
        <w:spacing w:after="0"/>
        <w:jc w:val="both"/>
        <w:rPr>
          <w:rStyle w:val="apple-converted-space"/>
          <w:rFonts w:ascii="Times New Roman" w:hAnsi="Times New Roman" w:cs="Times New Roman"/>
          <w:sz w:val="24"/>
          <w:szCs w:val="24"/>
          <w:shd w:val="clear" w:color="auto" w:fill="FFFFFF"/>
        </w:rPr>
      </w:pPr>
      <w:r w:rsidRPr="00CD670A">
        <w:rPr>
          <w:rStyle w:val="apple-converted-space"/>
          <w:rFonts w:ascii="Times New Roman" w:hAnsi="Times New Roman" w:cs="Times New Roman"/>
          <w:sz w:val="24"/>
          <w:szCs w:val="24"/>
          <w:shd w:val="clear" w:color="auto" w:fill="FFFFFF"/>
        </w:rPr>
        <w:t>La direttrice</w:t>
      </w:r>
      <w:r w:rsidR="007209FB">
        <w:rPr>
          <w:rStyle w:val="apple-converted-space"/>
          <w:rFonts w:ascii="Times New Roman" w:hAnsi="Times New Roman" w:cs="Times New Roman"/>
          <w:sz w:val="24"/>
          <w:szCs w:val="24"/>
          <w:shd w:val="clear" w:color="auto" w:fill="FFFFFF"/>
        </w:rPr>
        <w:t xml:space="preserve"> Rosaria Mencarelli</w:t>
      </w:r>
      <w:r w:rsidRPr="00CD670A">
        <w:rPr>
          <w:rStyle w:val="apple-converted-space"/>
          <w:rFonts w:ascii="Times New Roman" w:hAnsi="Times New Roman" w:cs="Times New Roman"/>
          <w:sz w:val="24"/>
          <w:szCs w:val="24"/>
          <w:shd w:val="clear" w:color="auto" w:fill="FFFFFF"/>
        </w:rPr>
        <w:t xml:space="preserve">, coinvolta in questa nostra nuova avventura, ci ha aperto le porte del Museo del Ducato e ci ha messo a disposizione alcuni pezzi notevoli di </w:t>
      </w:r>
      <w:r w:rsidR="00D24B6E" w:rsidRPr="00CD670A">
        <w:rPr>
          <w:rStyle w:val="apple-converted-space"/>
          <w:rFonts w:ascii="Times New Roman" w:hAnsi="Times New Roman" w:cs="Times New Roman"/>
          <w:sz w:val="24"/>
          <w:szCs w:val="24"/>
          <w:shd w:val="clear" w:color="auto" w:fill="FFFFFF"/>
        </w:rPr>
        <w:t>materiale</w:t>
      </w:r>
      <w:r w:rsidRPr="00CD670A">
        <w:rPr>
          <w:rStyle w:val="apple-converted-space"/>
          <w:rFonts w:ascii="Times New Roman" w:hAnsi="Times New Roman" w:cs="Times New Roman"/>
          <w:sz w:val="24"/>
          <w:szCs w:val="24"/>
          <w:shd w:val="clear" w:color="auto" w:fill="FFFFFF"/>
        </w:rPr>
        <w:t xml:space="preserve"> lapideo romanico</w:t>
      </w:r>
      <w:r w:rsidR="007209FB">
        <w:rPr>
          <w:rStyle w:val="apple-converted-space"/>
          <w:rFonts w:ascii="Times New Roman" w:hAnsi="Times New Roman" w:cs="Times New Roman"/>
          <w:sz w:val="24"/>
          <w:szCs w:val="24"/>
          <w:shd w:val="clear" w:color="auto" w:fill="FFFFFF"/>
        </w:rPr>
        <w:t xml:space="preserve"> e gli spazi didattici</w:t>
      </w:r>
      <w:r w:rsidRPr="00CD670A">
        <w:rPr>
          <w:rStyle w:val="apple-converted-space"/>
          <w:rFonts w:ascii="Times New Roman" w:hAnsi="Times New Roman" w:cs="Times New Roman"/>
          <w:sz w:val="24"/>
          <w:szCs w:val="24"/>
          <w:shd w:val="clear" w:color="auto" w:fill="FFFFFF"/>
        </w:rPr>
        <w:t>.</w:t>
      </w:r>
    </w:p>
    <w:p w:rsidR="002365B3" w:rsidRPr="00CD670A" w:rsidRDefault="002365B3" w:rsidP="00D24B6E">
      <w:pPr>
        <w:spacing w:after="0"/>
        <w:jc w:val="both"/>
        <w:rPr>
          <w:rStyle w:val="apple-converted-space"/>
          <w:rFonts w:ascii="Times New Roman" w:hAnsi="Times New Roman" w:cs="Times New Roman"/>
          <w:sz w:val="24"/>
          <w:szCs w:val="24"/>
          <w:shd w:val="clear" w:color="auto" w:fill="FFFFFF"/>
        </w:rPr>
      </w:pPr>
      <w:r w:rsidRPr="00CD670A">
        <w:rPr>
          <w:rStyle w:val="apple-converted-space"/>
          <w:rFonts w:ascii="Times New Roman" w:hAnsi="Times New Roman" w:cs="Times New Roman"/>
          <w:sz w:val="24"/>
          <w:szCs w:val="24"/>
          <w:shd w:val="clear" w:color="auto" w:fill="FFFFFF"/>
        </w:rPr>
        <w:t>Abbiamo scelto un potente ritratto, pensando che anche sui</w:t>
      </w:r>
      <w:r w:rsidR="00D24B6E" w:rsidRPr="00CD670A">
        <w:rPr>
          <w:rStyle w:val="apple-converted-space"/>
          <w:rFonts w:ascii="Times New Roman" w:hAnsi="Times New Roman" w:cs="Times New Roman"/>
          <w:sz w:val="24"/>
          <w:szCs w:val="24"/>
          <w:shd w:val="clear" w:color="auto" w:fill="FFFFFF"/>
        </w:rPr>
        <w:t xml:space="preserve"> bambini avrebbe esercitato la stessa f</w:t>
      </w:r>
      <w:r w:rsidRPr="00CD670A">
        <w:rPr>
          <w:rStyle w:val="apple-converted-space"/>
          <w:rFonts w:ascii="Times New Roman" w:hAnsi="Times New Roman" w:cs="Times New Roman"/>
          <w:sz w:val="24"/>
          <w:szCs w:val="24"/>
          <w:shd w:val="clear" w:color="auto" w:fill="FFFFFF"/>
        </w:rPr>
        <w:t>orza d’attrazione che i suoi lineamenti avevano avuto su noi docenti.</w:t>
      </w:r>
    </w:p>
    <w:p w:rsidR="00C8071A" w:rsidRPr="00CD670A" w:rsidRDefault="00C8071A" w:rsidP="00D24B6E">
      <w:pPr>
        <w:spacing w:after="0"/>
        <w:jc w:val="both"/>
        <w:rPr>
          <w:rStyle w:val="apple-converted-space"/>
          <w:rFonts w:ascii="Times New Roman" w:hAnsi="Times New Roman" w:cs="Times New Roman"/>
          <w:sz w:val="24"/>
          <w:szCs w:val="24"/>
          <w:shd w:val="clear" w:color="auto" w:fill="FFFFFF"/>
        </w:rPr>
      </w:pPr>
    </w:p>
    <w:p w:rsidR="00D24B6E" w:rsidRPr="00CD670A" w:rsidRDefault="00C8071A" w:rsidP="00D24B6E">
      <w:pPr>
        <w:spacing w:after="0"/>
        <w:jc w:val="both"/>
        <w:rPr>
          <w:rStyle w:val="apple-converted-space"/>
          <w:rFonts w:ascii="Times New Roman" w:hAnsi="Times New Roman" w:cs="Times New Roman"/>
          <w:sz w:val="24"/>
          <w:szCs w:val="24"/>
          <w:shd w:val="clear" w:color="auto" w:fill="FFFFFF"/>
        </w:rPr>
      </w:pPr>
      <w:r w:rsidRPr="00CD670A">
        <w:rPr>
          <w:rFonts w:ascii="Times New Roman" w:hAnsi="Times New Roman" w:cs="Times New Roman"/>
          <w:noProof/>
          <w:sz w:val="24"/>
          <w:szCs w:val="24"/>
          <w:lang w:eastAsia="it-IT"/>
        </w:rPr>
        <w:drawing>
          <wp:inline distT="0" distB="0" distL="0" distR="0" wp14:anchorId="289539CD" wp14:editId="049EC704">
            <wp:extent cx="2208363" cy="2944561"/>
            <wp:effectExtent l="0" t="0" r="190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4669" cy="2952970"/>
                    </a:xfrm>
                    <a:prstGeom prst="rect">
                      <a:avLst/>
                    </a:prstGeom>
                  </pic:spPr>
                </pic:pic>
              </a:graphicData>
            </a:graphic>
          </wp:inline>
        </w:drawing>
      </w:r>
    </w:p>
    <w:p w:rsidR="00C8071A" w:rsidRPr="00CD670A" w:rsidRDefault="00C8071A" w:rsidP="00D24B6E">
      <w:pPr>
        <w:spacing w:after="0"/>
        <w:jc w:val="both"/>
        <w:rPr>
          <w:rStyle w:val="apple-converted-space"/>
          <w:rFonts w:ascii="Times New Roman" w:hAnsi="Times New Roman" w:cs="Times New Roman"/>
          <w:sz w:val="24"/>
          <w:szCs w:val="24"/>
          <w:shd w:val="clear" w:color="auto" w:fill="FFFFFF"/>
        </w:rPr>
      </w:pPr>
    </w:p>
    <w:p w:rsidR="00D24B6E" w:rsidRPr="00CD670A" w:rsidRDefault="00D24B6E" w:rsidP="00D24B6E">
      <w:pPr>
        <w:spacing w:after="0"/>
        <w:jc w:val="both"/>
        <w:rPr>
          <w:rStyle w:val="apple-converted-space"/>
          <w:rFonts w:ascii="Times New Roman" w:hAnsi="Times New Roman" w:cs="Times New Roman"/>
          <w:sz w:val="24"/>
          <w:szCs w:val="24"/>
          <w:shd w:val="clear" w:color="auto" w:fill="FFFFFF"/>
        </w:rPr>
      </w:pPr>
      <w:r w:rsidRPr="00CD670A">
        <w:rPr>
          <w:rStyle w:val="apple-converted-space"/>
          <w:rFonts w:ascii="Times New Roman" w:hAnsi="Times New Roman" w:cs="Times New Roman"/>
          <w:sz w:val="24"/>
          <w:szCs w:val="24"/>
          <w:shd w:val="clear" w:color="auto" w:fill="FFFFFF"/>
        </w:rPr>
        <w:t xml:space="preserve">Forti della convinzione che non esiste un tempo giusto per approcciare il patrimonio culturale e </w:t>
      </w:r>
      <w:r w:rsidR="009D17D0" w:rsidRPr="00CD670A">
        <w:rPr>
          <w:rStyle w:val="apple-converted-space"/>
          <w:rFonts w:ascii="Times New Roman" w:hAnsi="Times New Roman" w:cs="Times New Roman"/>
          <w:sz w:val="24"/>
          <w:szCs w:val="24"/>
          <w:shd w:val="clear" w:color="auto" w:fill="FFFFFF"/>
        </w:rPr>
        <w:t>che le</w:t>
      </w:r>
      <w:r w:rsidRPr="00CD670A">
        <w:rPr>
          <w:rFonts w:ascii="Times New Roman" w:hAnsi="Times New Roman" w:cs="Times New Roman"/>
          <w:sz w:val="24"/>
          <w:szCs w:val="24"/>
        </w:rPr>
        <w:t xml:space="preserve"> opere d’arte non sono “prodotti” </w:t>
      </w:r>
      <w:r w:rsidR="009D17D0" w:rsidRPr="00CD670A">
        <w:rPr>
          <w:rFonts w:ascii="Times New Roman" w:hAnsi="Times New Roman" w:cs="Times New Roman"/>
          <w:sz w:val="24"/>
          <w:szCs w:val="24"/>
        </w:rPr>
        <w:t xml:space="preserve">troppo alti per chi è troppo </w:t>
      </w:r>
      <w:r w:rsidRPr="00CD670A">
        <w:rPr>
          <w:rFonts w:ascii="Times New Roman" w:hAnsi="Times New Roman" w:cs="Times New Roman"/>
          <w:sz w:val="24"/>
          <w:szCs w:val="24"/>
        </w:rPr>
        <w:t xml:space="preserve">piccolo </w:t>
      </w:r>
      <w:r w:rsidR="009D17D0" w:rsidRPr="00CD670A">
        <w:rPr>
          <w:rFonts w:ascii="Times New Roman" w:hAnsi="Times New Roman" w:cs="Times New Roman"/>
          <w:sz w:val="24"/>
          <w:szCs w:val="24"/>
        </w:rPr>
        <w:t xml:space="preserve">di </w:t>
      </w:r>
      <w:r w:rsidRPr="00CD670A">
        <w:rPr>
          <w:rFonts w:ascii="Times New Roman" w:hAnsi="Times New Roman" w:cs="Times New Roman"/>
          <w:sz w:val="24"/>
          <w:szCs w:val="24"/>
        </w:rPr>
        <w:t>statura,</w:t>
      </w:r>
      <w:r w:rsidRPr="00CD670A">
        <w:rPr>
          <w:rStyle w:val="apple-converted-space"/>
          <w:rFonts w:ascii="Times New Roman" w:hAnsi="Times New Roman" w:cs="Times New Roman"/>
          <w:sz w:val="24"/>
          <w:szCs w:val="24"/>
          <w:shd w:val="clear" w:color="auto" w:fill="FFFFFF"/>
        </w:rPr>
        <w:t xml:space="preserve"> ci siamo interrogati su come stimolare la curiosità dei nostri studenti e su quali capacità fare leva, studiando i progetti di altri istituti.</w:t>
      </w:r>
    </w:p>
    <w:p w:rsidR="009D17D0" w:rsidRPr="00CD670A" w:rsidRDefault="00D24B6E" w:rsidP="00D24B6E">
      <w:pPr>
        <w:spacing w:after="0"/>
        <w:jc w:val="both"/>
        <w:rPr>
          <w:rFonts w:ascii="Times New Roman" w:hAnsi="Times New Roman" w:cs="Times New Roman"/>
          <w:sz w:val="24"/>
          <w:szCs w:val="24"/>
          <w:shd w:val="clear" w:color="auto" w:fill="FFFFFF"/>
        </w:rPr>
      </w:pPr>
      <w:r w:rsidRPr="00CD670A">
        <w:rPr>
          <w:rStyle w:val="apple-converted-space"/>
          <w:rFonts w:ascii="Times New Roman" w:hAnsi="Times New Roman" w:cs="Times New Roman"/>
          <w:sz w:val="24"/>
          <w:szCs w:val="24"/>
          <w:shd w:val="clear" w:color="auto" w:fill="FFFFFF"/>
        </w:rPr>
        <w:lastRenderedPageBreak/>
        <w:t xml:space="preserve">Abbiamo subito capito che i bambini a 4 anni vanno stimolati attraverso il coinvolgimento </w:t>
      </w:r>
      <w:r w:rsidRPr="00CD670A">
        <w:rPr>
          <w:rFonts w:ascii="Times New Roman" w:hAnsi="Times New Roman" w:cs="Times New Roman"/>
          <w:sz w:val="24"/>
          <w:szCs w:val="24"/>
          <w:shd w:val="clear" w:color="auto" w:fill="FFFFFF"/>
        </w:rPr>
        <w:t>e il potenziamento non solo delle proprie capacità mentali ma anche di quelle percettive/sensoriali e delle abilità manuali.</w:t>
      </w:r>
      <w:r w:rsidR="009D17D0" w:rsidRPr="00CD670A">
        <w:rPr>
          <w:rFonts w:ascii="Times New Roman" w:hAnsi="Times New Roman" w:cs="Times New Roman"/>
          <w:sz w:val="24"/>
          <w:szCs w:val="24"/>
          <w:shd w:val="clear" w:color="auto" w:fill="FFFFFF"/>
        </w:rPr>
        <w:t xml:space="preserve"> Da qui è iniziata la creazione di un percorso che possiamo così </w:t>
      </w:r>
      <w:r w:rsidR="002630BF" w:rsidRPr="00CD670A">
        <w:rPr>
          <w:rFonts w:ascii="Times New Roman" w:hAnsi="Times New Roman" w:cs="Times New Roman"/>
          <w:sz w:val="24"/>
          <w:szCs w:val="24"/>
          <w:shd w:val="clear" w:color="auto" w:fill="FFFFFF"/>
        </w:rPr>
        <w:t>sud</w:t>
      </w:r>
      <w:r w:rsidR="009D17D0" w:rsidRPr="00CD670A">
        <w:rPr>
          <w:rFonts w:ascii="Times New Roman" w:hAnsi="Times New Roman" w:cs="Times New Roman"/>
          <w:sz w:val="24"/>
          <w:szCs w:val="24"/>
          <w:shd w:val="clear" w:color="auto" w:fill="FFFFFF"/>
        </w:rPr>
        <w:t>dividere:</w:t>
      </w:r>
    </w:p>
    <w:p w:rsidR="00C8071A" w:rsidRPr="00CD670A" w:rsidRDefault="00C8071A" w:rsidP="00D24B6E">
      <w:pPr>
        <w:spacing w:after="0"/>
        <w:jc w:val="both"/>
        <w:rPr>
          <w:rFonts w:ascii="Times New Roman" w:hAnsi="Times New Roman" w:cs="Times New Roman"/>
          <w:sz w:val="24"/>
          <w:szCs w:val="24"/>
          <w:shd w:val="clear" w:color="auto" w:fill="FFFFFF"/>
        </w:rPr>
      </w:pPr>
    </w:p>
    <w:p w:rsidR="00CD670A" w:rsidRPr="00CD670A" w:rsidRDefault="00CD670A" w:rsidP="00D24B6E">
      <w:pPr>
        <w:spacing w:after="0"/>
        <w:jc w:val="both"/>
        <w:rPr>
          <w:rFonts w:ascii="Times New Roman" w:hAnsi="Times New Roman" w:cs="Times New Roman"/>
          <w:b/>
          <w:sz w:val="24"/>
          <w:szCs w:val="24"/>
          <w:shd w:val="clear" w:color="auto" w:fill="FFFFFF"/>
        </w:rPr>
      </w:pPr>
      <w:r w:rsidRPr="00CD670A">
        <w:rPr>
          <w:rFonts w:ascii="Times New Roman" w:hAnsi="Times New Roman" w:cs="Times New Roman"/>
          <w:b/>
          <w:sz w:val="24"/>
          <w:szCs w:val="24"/>
          <w:shd w:val="clear" w:color="auto" w:fill="FFFFFF"/>
        </w:rPr>
        <w:t>I Fase (al museo) -  Acquisire familiarità con il museo</w:t>
      </w:r>
    </w:p>
    <w:p w:rsidR="009D17D0" w:rsidRPr="00CD670A" w:rsidRDefault="009D17D0" w:rsidP="00D24B6E">
      <w:pPr>
        <w:spacing w:after="0"/>
        <w:jc w:val="both"/>
        <w:rPr>
          <w:rFonts w:ascii="Times New Roman" w:hAnsi="Times New Roman" w:cs="Times New Roman"/>
          <w:sz w:val="24"/>
          <w:szCs w:val="24"/>
          <w:shd w:val="clear" w:color="auto" w:fill="FFFFFF"/>
        </w:rPr>
      </w:pPr>
    </w:p>
    <w:p w:rsidR="00CD670A" w:rsidRPr="009F554B" w:rsidRDefault="009D17D0" w:rsidP="009D17D0">
      <w:pPr>
        <w:pStyle w:val="Paragrafoelenco"/>
        <w:numPr>
          <w:ilvl w:val="0"/>
          <w:numId w:val="1"/>
        </w:numPr>
        <w:spacing w:after="0"/>
        <w:jc w:val="both"/>
        <w:rPr>
          <w:rFonts w:ascii="Times New Roman" w:hAnsi="Times New Roman" w:cs="Times New Roman"/>
          <w:color w:val="FF0000"/>
          <w:sz w:val="24"/>
          <w:szCs w:val="24"/>
          <w:shd w:val="clear" w:color="auto" w:fill="FFFFFF"/>
        </w:rPr>
      </w:pPr>
      <w:r w:rsidRPr="009F554B">
        <w:rPr>
          <w:rFonts w:ascii="Times New Roman" w:hAnsi="Times New Roman" w:cs="Times New Roman"/>
          <w:i/>
          <w:color w:val="FF0000"/>
          <w:sz w:val="24"/>
          <w:szCs w:val="24"/>
          <w:shd w:val="clear" w:color="auto" w:fill="FFFFFF"/>
        </w:rPr>
        <w:t>Approccio con uno spazio bello: il museo</w:t>
      </w:r>
      <w:r w:rsidR="00CD670A" w:rsidRPr="009F554B">
        <w:rPr>
          <w:rFonts w:ascii="Times New Roman" w:hAnsi="Times New Roman" w:cs="Times New Roman"/>
          <w:i/>
          <w:color w:val="FF0000"/>
          <w:sz w:val="24"/>
          <w:szCs w:val="24"/>
          <w:shd w:val="clear" w:color="auto" w:fill="FFFFFF"/>
        </w:rPr>
        <w:t xml:space="preserve"> </w:t>
      </w:r>
    </w:p>
    <w:p w:rsidR="00D24B6E" w:rsidRDefault="00CD670A" w:rsidP="00CD670A">
      <w:pPr>
        <w:spacing w:after="0"/>
        <w:ind w:left="423"/>
        <w:jc w:val="both"/>
        <w:rPr>
          <w:rFonts w:ascii="Times New Roman" w:hAnsi="Times New Roman" w:cs="Times New Roman"/>
          <w:sz w:val="24"/>
          <w:szCs w:val="24"/>
          <w:shd w:val="clear" w:color="auto" w:fill="FFFFFF"/>
        </w:rPr>
      </w:pPr>
      <w:r w:rsidRPr="00CD670A">
        <w:rPr>
          <w:rFonts w:ascii="Times New Roman" w:hAnsi="Times New Roman" w:cs="Times New Roman"/>
          <w:sz w:val="24"/>
          <w:szCs w:val="24"/>
          <w:shd w:val="clear" w:color="auto" w:fill="FFFFFF"/>
        </w:rPr>
        <w:t xml:space="preserve">Camminata attraverso le sale: </w:t>
      </w:r>
      <w:r w:rsidR="009D17D0" w:rsidRPr="00CD670A">
        <w:rPr>
          <w:rFonts w:ascii="Times New Roman" w:hAnsi="Times New Roman" w:cs="Times New Roman"/>
          <w:sz w:val="24"/>
          <w:szCs w:val="24"/>
          <w:shd w:val="clear" w:color="auto" w:fill="FFFFFF"/>
        </w:rPr>
        <w:t>ambientazione e creazione di familiarità con lo spazio</w:t>
      </w:r>
      <w:r w:rsidR="000A6EFD" w:rsidRPr="00CD670A">
        <w:rPr>
          <w:rFonts w:ascii="Times New Roman" w:hAnsi="Times New Roman" w:cs="Times New Roman"/>
          <w:sz w:val="24"/>
          <w:szCs w:val="24"/>
          <w:shd w:val="clear" w:color="auto" w:fill="FFFFFF"/>
        </w:rPr>
        <w:t xml:space="preserve"> museale</w:t>
      </w:r>
      <w:r w:rsidR="00C8071A" w:rsidRPr="00CD670A">
        <w:rPr>
          <w:rFonts w:ascii="Times New Roman" w:hAnsi="Times New Roman" w:cs="Times New Roman"/>
          <w:sz w:val="24"/>
          <w:szCs w:val="24"/>
          <w:shd w:val="clear" w:color="auto" w:fill="FFFFFF"/>
        </w:rPr>
        <w:t xml:space="preserve"> sia per gli studenti grandi che per i piccoli</w:t>
      </w:r>
      <w:r w:rsidR="00F85144">
        <w:rPr>
          <w:rFonts w:ascii="Times New Roman" w:hAnsi="Times New Roman" w:cs="Times New Roman"/>
          <w:sz w:val="24"/>
          <w:szCs w:val="24"/>
          <w:shd w:val="clear" w:color="auto" w:fill="FFFFFF"/>
        </w:rPr>
        <w:t>.</w:t>
      </w:r>
    </w:p>
    <w:p w:rsidR="00F85144" w:rsidRPr="00CD670A" w:rsidRDefault="00F85144" w:rsidP="00CD670A">
      <w:pPr>
        <w:spacing w:after="0"/>
        <w:ind w:left="42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 alunne del corso Scienze Umane ed i bambini creano piccoli gruppi con cui lavoreranno per tutta l’attività.</w:t>
      </w:r>
    </w:p>
    <w:p w:rsidR="00C8071A" w:rsidRPr="00CD670A" w:rsidRDefault="00C8071A" w:rsidP="00C8071A">
      <w:pPr>
        <w:spacing w:after="0"/>
        <w:jc w:val="both"/>
        <w:rPr>
          <w:rFonts w:ascii="Times New Roman" w:hAnsi="Times New Roman" w:cs="Times New Roman"/>
          <w:sz w:val="24"/>
          <w:szCs w:val="24"/>
          <w:shd w:val="clear" w:color="auto" w:fill="FFFFFF"/>
        </w:rPr>
      </w:pPr>
    </w:p>
    <w:p w:rsidR="009D17D0" w:rsidRPr="00CD670A" w:rsidRDefault="009D17D0" w:rsidP="009D17D0">
      <w:pPr>
        <w:pStyle w:val="Paragrafoelenco"/>
        <w:numPr>
          <w:ilvl w:val="0"/>
          <w:numId w:val="1"/>
        </w:numPr>
        <w:spacing w:after="0"/>
        <w:jc w:val="both"/>
        <w:rPr>
          <w:rFonts w:ascii="Times New Roman" w:hAnsi="Times New Roman" w:cs="Times New Roman"/>
          <w:sz w:val="24"/>
          <w:szCs w:val="24"/>
          <w:shd w:val="clear" w:color="auto" w:fill="FFFFFF"/>
        </w:rPr>
      </w:pPr>
      <w:r w:rsidRPr="009F554B">
        <w:rPr>
          <w:rFonts w:ascii="Times New Roman" w:hAnsi="Times New Roman" w:cs="Times New Roman"/>
          <w:i/>
          <w:color w:val="FF0000"/>
          <w:sz w:val="24"/>
          <w:szCs w:val="24"/>
          <w:shd w:val="clear" w:color="auto" w:fill="FFFFFF"/>
        </w:rPr>
        <w:t>Tocco il ritratto</w:t>
      </w:r>
      <w:r w:rsidRPr="009F554B">
        <w:rPr>
          <w:rFonts w:ascii="Times New Roman" w:hAnsi="Times New Roman" w:cs="Times New Roman"/>
          <w:color w:val="FF0000"/>
          <w:sz w:val="24"/>
          <w:szCs w:val="24"/>
          <w:shd w:val="clear" w:color="auto" w:fill="FFFFFF"/>
        </w:rPr>
        <w:t xml:space="preserve"> (attivazione capacità percettive e sensoriali)</w:t>
      </w:r>
    </w:p>
    <w:p w:rsidR="00C8071A" w:rsidRPr="00CD670A" w:rsidRDefault="00CD670A" w:rsidP="00CD670A">
      <w:pPr>
        <w:spacing w:after="0"/>
        <w:ind w:left="423"/>
        <w:jc w:val="both"/>
        <w:rPr>
          <w:rFonts w:ascii="Times New Roman" w:hAnsi="Times New Roman" w:cs="Times New Roman"/>
          <w:sz w:val="24"/>
          <w:szCs w:val="24"/>
          <w:shd w:val="clear" w:color="auto" w:fill="FFFFFF"/>
        </w:rPr>
      </w:pPr>
      <w:r w:rsidRPr="00CD670A">
        <w:rPr>
          <w:rFonts w:ascii="Times New Roman" w:hAnsi="Times New Roman" w:cs="Times New Roman"/>
          <w:sz w:val="24"/>
          <w:szCs w:val="24"/>
          <w:shd w:val="clear" w:color="auto" w:fill="FFFFFF"/>
        </w:rPr>
        <w:t xml:space="preserve">I bambini, dopo essersi lavati le mani, con l’aiuto dei grandi </w:t>
      </w:r>
      <w:r w:rsidRPr="00CD670A">
        <w:rPr>
          <w:rFonts w:ascii="Times New Roman" w:hAnsi="Times New Roman" w:cs="Times New Roman"/>
          <w:b/>
          <w:sz w:val="24"/>
          <w:szCs w:val="24"/>
          <w:shd w:val="clear" w:color="auto" w:fill="FFFFFF"/>
        </w:rPr>
        <w:t>toccano</w:t>
      </w:r>
      <w:r w:rsidRPr="00CD670A">
        <w:rPr>
          <w:rFonts w:ascii="Times New Roman" w:hAnsi="Times New Roman" w:cs="Times New Roman"/>
          <w:sz w:val="24"/>
          <w:szCs w:val="24"/>
          <w:shd w:val="clear" w:color="auto" w:fill="FFFFFF"/>
        </w:rPr>
        <w:t xml:space="preserve"> il ritratto, in tutte le sue parti</w:t>
      </w:r>
      <w:r w:rsidR="00F85144">
        <w:rPr>
          <w:rFonts w:ascii="Times New Roman" w:hAnsi="Times New Roman" w:cs="Times New Roman"/>
          <w:sz w:val="24"/>
          <w:szCs w:val="24"/>
          <w:shd w:val="clear" w:color="auto" w:fill="FFFFFF"/>
        </w:rPr>
        <w:t xml:space="preserve"> e lo fotografano.</w:t>
      </w:r>
    </w:p>
    <w:p w:rsidR="00C8071A" w:rsidRPr="00CD670A" w:rsidRDefault="00C8071A" w:rsidP="00C8071A">
      <w:pPr>
        <w:spacing w:after="0"/>
        <w:jc w:val="both"/>
        <w:rPr>
          <w:rFonts w:ascii="Times New Roman" w:hAnsi="Times New Roman" w:cs="Times New Roman"/>
          <w:sz w:val="24"/>
          <w:szCs w:val="24"/>
          <w:shd w:val="clear" w:color="auto" w:fill="FFFFFF"/>
        </w:rPr>
      </w:pPr>
    </w:p>
    <w:p w:rsidR="00C8071A" w:rsidRDefault="00C8071A" w:rsidP="00C8071A">
      <w:pPr>
        <w:spacing w:after="0"/>
        <w:jc w:val="both"/>
        <w:rPr>
          <w:rFonts w:ascii="Times New Roman" w:hAnsi="Times New Roman" w:cs="Times New Roman"/>
          <w:b/>
          <w:sz w:val="24"/>
          <w:szCs w:val="24"/>
          <w:shd w:val="clear" w:color="auto" w:fill="FFFFFF"/>
        </w:rPr>
      </w:pPr>
      <w:r w:rsidRPr="006167F1">
        <w:rPr>
          <w:rFonts w:ascii="Times New Roman" w:hAnsi="Times New Roman" w:cs="Times New Roman"/>
          <w:b/>
          <w:sz w:val="24"/>
          <w:szCs w:val="24"/>
          <w:shd w:val="clear" w:color="auto" w:fill="FFFFFF"/>
        </w:rPr>
        <w:t>II Fase</w:t>
      </w:r>
      <w:r w:rsidR="00CD670A" w:rsidRPr="006167F1">
        <w:rPr>
          <w:rFonts w:ascii="Times New Roman" w:hAnsi="Times New Roman" w:cs="Times New Roman"/>
          <w:b/>
          <w:sz w:val="24"/>
          <w:szCs w:val="24"/>
          <w:shd w:val="clear" w:color="auto" w:fill="FFFFFF"/>
        </w:rPr>
        <w:t xml:space="preserve">: laboratorio di produzione artistica </w:t>
      </w:r>
    </w:p>
    <w:p w:rsidR="00F85144" w:rsidRDefault="00F85144" w:rsidP="00C8071A">
      <w:pPr>
        <w:spacing w:after="0"/>
        <w:jc w:val="both"/>
        <w:rPr>
          <w:rFonts w:ascii="Times New Roman" w:hAnsi="Times New Roman" w:cs="Times New Roman"/>
          <w:b/>
          <w:sz w:val="24"/>
          <w:szCs w:val="24"/>
          <w:shd w:val="clear" w:color="auto" w:fill="FFFFFF"/>
        </w:rPr>
      </w:pPr>
    </w:p>
    <w:p w:rsidR="00F85144" w:rsidRPr="009F554B" w:rsidRDefault="00F85144" w:rsidP="0084235F">
      <w:pPr>
        <w:jc w:val="both"/>
        <w:rPr>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t xml:space="preserve">A questo punto dobbiamo far sì che i bambini osservino e </w:t>
      </w:r>
      <w:r w:rsidR="0084235F" w:rsidRPr="009F554B">
        <w:rPr>
          <w:rFonts w:ascii="Times New Roman" w:hAnsi="Times New Roman" w:cs="Times New Roman"/>
          <w:sz w:val="24"/>
          <w:szCs w:val="24"/>
          <w:shd w:val="clear" w:color="auto" w:fill="FFFFFF"/>
        </w:rPr>
        <w:t>riflettano sull’identità</w:t>
      </w:r>
      <w:r w:rsidRPr="009F554B">
        <w:rPr>
          <w:rFonts w:ascii="Times New Roman" w:hAnsi="Times New Roman" w:cs="Times New Roman"/>
          <w:sz w:val="24"/>
          <w:szCs w:val="24"/>
          <w:shd w:val="clear" w:color="auto" w:fill="FFFFFF"/>
        </w:rPr>
        <w:t xml:space="preserve"> dell’altro, non attraverso l’esatta somiglianza fisionomica ma attraverso l’espressione emotiva e caratteriale: vedere per conoscere ma </w:t>
      </w:r>
      <w:r w:rsidR="0084235F" w:rsidRPr="009F554B">
        <w:rPr>
          <w:rFonts w:ascii="Times New Roman" w:hAnsi="Times New Roman" w:cs="Times New Roman"/>
          <w:sz w:val="24"/>
          <w:szCs w:val="24"/>
          <w:shd w:val="clear" w:color="auto" w:fill="FFFFFF"/>
        </w:rPr>
        <w:t>anche mostrarsi</w:t>
      </w:r>
      <w:r w:rsidRPr="009F554B">
        <w:rPr>
          <w:rFonts w:ascii="Times New Roman" w:hAnsi="Times New Roman" w:cs="Times New Roman"/>
          <w:sz w:val="24"/>
          <w:szCs w:val="24"/>
          <w:shd w:val="clear" w:color="auto" w:fill="FFFFFF"/>
        </w:rPr>
        <w:t xml:space="preserve"> all’altro per capirsi.</w:t>
      </w:r>
      <w:r w:rsidR="0084235F">
        <w:rPr>
          <w:rFonts w:ascii="Times New Roman" w:hAnsi="Times New Roman" w:cs="Times New Roman"/>
          <w:sz w:val="24"/>
          <w:szCs w:val="24"/>
          <w:shd w:val="clear" w:color="auto" w:fill="FFFFFF"/>
        </w:rPr>
        <w:t xml:space="preserve"> Il laboratorio, dunque</w:t>
      </w:r>
      <w:r w:rsidRPr="009F554B">
        <w:rPr>
          <w:rFonts w:ascii="Times New Roman" w:hAnsi="Times New Roman" w:cs="Times New Roman"/>
          <w:sz w:val="24"/>
          <w:szCs w:val="24"/>
          <w:shd w:val="clear" w:color="auto" w:fill="FFFFFF"/>
        </w:rPr>
        <w:t xml:space="preserve">, </w:t>
      </w:r>
      <w:r w:rsidR="001512A1" w:rsidRPr="009F554B">
        <w:rPr>
          <w:rFonts w:ascii="Times New Roman" w:hAnsi="Times New Roman" w:cs="Times New Roman"/>
          <w:sz w:val="24"/>
          <w:szCs w:val="24"/>
          <w:shd w:val="clear" w:color="auto" w:fill="FFFFFF"/>
        </w:rPr>
        <w:t>ci consente</w:t>
      </w:r>
      <w:r w:rsidRPr="009F554B">
        <w:rPr>
          <w:rFonts w:ascii="Times New Roman" w:hAnsi="Times New Roman" w:cs="Times New Roman"/>
          <w:sz w:val="24"/>
          <w:szCs w:val="24"/>
          <w:shd w:val="clear" w:color="auto" w:fill="FFFFFF"/>
        </w:rPr>
        <w:t xml:space="preserve"> di affinare la conoscenza dell’altro e delle proprie emozioni mediante l’uso delle immagini, che </w:t>
      </w:r>
      <w:r w:rsidR="001512A1" w:rsidRPr="009F554B">
        <w:rPr>
          <w:rFonts w:ascii="Times New Roman" w:hAnsi="Times New Roman" w:cs="Times New Roman"/>
          <w:sz w:val="24"/>
          <w:szCs w:val="24"/>
          <w:shd w:val="clear" w:color="auto" w:fill="FFFFFF"/>
        </w:rPr>
        <w:t>diventano biografie</w:t>
      </w:r>
      <w:r w:rsidRPr="009F554B">
        <w:rPr>
          <w:rFonts w:ascii="Times New Roman" w:hAnsi="Times New Roman" w:cs="Times New Roman"/>
          <w:sz w:val="24"/>
          <w:szCs w:val="24"/>
          <w:shd w:val="clear" w:color="auto" w:fill="FFFFFF"/>
        </w:rPr>
        <w:t xml:space="preserve"> visive.</w:t>
      </w:r>
    </w:p>
    <w:p w:rsidR="00F85144" w:rsidRPr="009F554B" w:rsidRDefault="00F85144" w:rsidP="0084235F">
      <w:pPr>
        <w:jc w:val="both"/>
        <w:rPr>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t xml:space="preserve">Dopo aver osservato e “toccato” l’opera messaci a disposizione dal Museo della Rocca e dopo aver fatto un </w:t>
      </w:r>
      <w:r w:rsidR="0010048C" w:rsidRPr="009F554B">
        <w:rPr>
          <w:rFonts w:ascii="Times New Roman" w:hAnsi="Times New Roman" w:cs="Times New Roman"/>
          <w:sz w:val="24"/>
          <w:szCs w:val="24"/>
          <w:shd w:val="clear" w:color="auto" w:fill="FFFFFF"/>
        </w:rPr>
        <w:t>excursus</w:t>
      </w:r>
      <w:r w:rsidRPr="009F554B">
        <w:rPr>
          <w:rFonts w:ascii="Times New Roman" w:hAnsi="Times New Roman" w:cs="Times New Roman"/>
          <w:sz w:val="24"/>
          <w:szCs w:val="24"/>
          <w:shd w:val="clear" w:color="auto" w:fill="FFFFFF"/>
        </w:rPr>
        <w:t xml:space="preserve"> sul ritratto nella storia dell’arte</w:t>
      </w:r>
      <w:r w:rsidR="006167F1">
        <w:rPr>
          <w:rFonts w:ascii="Times New Roman" w:hAnsi="Times New Roman" w:cs="Times New Roman"/>
          <w:sz w:val="24"/>
          <w:szCs w:val="24"/>
          <w:shd w:val="clear" w:color="auto" w:fill="FFFFFF"/>
        </w:rPr>
        <w:t xml:space="preserve"> (vedi foto)</w:t>
      </w:r>
      <w:bookmarkStart w:id="0" w:name="_GoBack"/>
      <w:bookmarkEnd w:id="0"/>
      <w:r w:rsidRPr="009F554B">
        <w:rPr>
          <w:rFonts w:ascii="Times New Roman" w:hAnsi="Times New Roman" w:cs="Times New Roman"/>
          <w:sz w:val="24"/>
          <w:szCs w:val="24"/>
          <w:shd w:val="clear" w:color="auto" w:fill="FFFFFF"/>
        </w:rPr>
        <w:t>, mettendo a confronto poche opere ma molto diverse tra loro, per analizzarle e coglierne relazioni e differenze tecniche e formali, inizia una ricerca mirata allo studio della mimica facciale. Ogni emozione corrisponde ad una diversa energia che si diffonde nel viso.</w:t>
      </w:r>
    </w:p>
    <w:p w:rsidR="00F85144" w:rsidRDefault="00E300B2" w:rsidP="00F85144">
      <w:pPr>
        <w:rPr>
          <w:rFonts w:ascii="Times New Roman" w:hAnsi="Times New Roman" w:cs="Times New Roman"/>
          <w:color w:val="000060"/>
          <w:sz w:val="24"/>
          <w:szCs w:val="24"/>
          <w:shd w:val="clear" w:color="auto" w:fill="FFFFFF"/>
        </w:rPr>
      </w:pPr>
      <w:r>
        <w:rPr>
          <w:noProof/>
          <w:lang w:eastAsia="it-IT"/>
        </w:rPr>
        <w:drawing>
          <wp:inline distT="0" distB="0" distL="0" distR="0" wp14:anchorId="2723DEBE" wp14:editId="00B8C2EC">
            <wp:extent cx="1900341" cy="2457450"/>
            <wp:effectExtent l="0" t="0" r="5080" b="0"/>
            <wp:docPr id="8" name="Immagine 8" descr="http://www.decorarconarte.com/WebRoot/StoreES2/Shops/61552482/4F7A/C90E/7BF3/92D1/3E11/C0A8/28B8/FA5A/figura-mascara-teatro-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rarconarte.com/WebRoot/StoreES2/Shops/61552482/4F7A/C90E/7BF3/92D1/3E11/C0A8/28B8/FA5A/figura-mascara-teatro-2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225" cy="2471524"/>
                    </a:xfrm>
                    <a:prstGeom prst="rect">
                      <a:avLst/>
                    </a:prstGeom>
                    <a:noFill/>
                    <a:ln>
                      <a:noFill/>
                    </a:ln>
                  </pic:spPr>
                </pic:pic>
              </a:graphicData>
            </a:graphic>
          </wp:inline>
        </w:drawing>
      </w:r>
      <w:r>
        <w:rPr>
          <w:rFonts w:ascii="Times New Roman" w:hAnsi="Times New Roman" w:cs="Times New Roman"/>
          <w:color w:val="000060"/>
          <w:sz w:val="24"/>
          <w:szCs w:val="24"/>
          <w:shd w:val="clear" w:color="auto" w:fill="FFFFFF"/>
        </w:rPr>
        <w:t>maschera di Sileno</w:t>
      </w:r>
      <w:r w:rsidR="009F554B">
        <w:rPr>
          <w:rFonts w:ascii="Times New Roman" w:hAnsi="Times New Roman" w:cs="Times New Roman"/>
          <w:color w:val="000060"/>
          <w:sz w:val="24"/>
          <w:szCs w:val="24"/>
          <w:shd w:val="clear" w:color="auto" w:fill="FFFFFF"/>
        </w:rPr>
        <w:t>, arte romana</w:t>
      </w:r>
    </w:p>
    <w:p w:rsidR="00F85144" w:rsidRDefault="00E300B2" w:rsidP="00F85144">
      <w:pPr>
        <w:rPr>
          <w:rFonts w:ascii="Times New Roman" w:hAnsi="Times New Roman" w:cs="Times New Roman"/>
          <w:color w:val="000060"/>
          <w:sz w:val="24"/>
          <w:szCs w:val="24"/>
          <w:shd w:val="clear" w:color="auto" w:fill="FFFFFF"/>
        </w:rPr>
      </w:pPr>
      <w:r w:rsidRPr="00E300B2">
        <w:rPr>
          <w:rFonts w:ascii="Times New Roman" w:hAnsi="Times New Roman" w:cs="Times New Roman"/>
          <w:noProof/>
          <w:color w:val="000060"/>
          <w:sz w:val="24"/>
          <w:szCs w:val="24"/>
          <w:shd w:val="clear" w:color="auto" w:fill="FFFFFF"/>
          <w:lang w:eastAsia="it-IT"/>
        </w:rPr>
        <w:lastRenderedPageBreak/>
        <w:drawing>
          <wp:inline distT="0" distB="0" distL="0" distR="0">
            <wp:extent cx="1658126" cy="2352675"/>
            <wp:effectExtent l="0" t="0" r="0" b="0"/>
            <wp:docPr id="7" name="Immagine 7" descr="Piero, Double portrait of the Dukes of Urbino 02 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ro, Double portrait of the Dukes of Urbino 02 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639" cy="2356240"/>
                    </a:xfrm>
                    <a:prstGeom prst="rect">
                      <a:avLst/>
                    </a:prstGeom>
                    <a:noFill/>
                    <a:ln>
                      <a:noFill/>
                    </a:ln>
                  </pic:spPr>
                </pic:pic>
              </a:graphicData>
            </a:graphic>
          </wp:inline>
        </w:drawing>
      </w:r>
      <w:r>
        <w:rPr>
          <w:rFonts w:ascii="Times New Roman" w:hAnsi="Times New Roman" w:cs="Times New Roman"/>
          <w:color w:val="000060"/>
          <w:sz w:val="24"/>
          <w:szCs w:val="24"/>
          <w:shd w:val="clear" w:color="auto" w:fill="FFFFFF"/>
        </w:rPr>
        <w:t xml:space="preserve">Federico da Montefeltro, </w:t>
      </w:r>
      <w:r w:rsidR="00F85144">
        <w:rPr>
          <w:rFonts w:ascii="Times New Roman" w:hAnsi="Times New Roman" w:cs="Times New Roman"/>
          <w:color w:val="000060"/>
          <w:sz w:val="24"/>
          <w:szCs w:val="24"/>
          <w:shd w:val="clear" w:color="auto" w:fill="FFFFFF"/>
        </w:rPr>
        <w:t>Piero della Francesca</w:t>
      </w:r>
      <w:r>
        <w:rPr>
          <w:rFonts w:ascii="Times New Roman" w:hAnsi="Times New Roman" w:cs="Times New Roman"/>
          <w:color w:val="000060"/>
          <w:sz w:val="24"/>
          <w:szCs w:val="24"/>
          <w:shd w:val="clear" w:color="auto" w:fill="FFFFFF"/>
        </w:rPr>
        <w:t xml:space="preserve"> </w:t>
      </w:r>
    </w:p>
    <w:p w:rsidR="00F85144" w:rsidRDefault="00E300B2" w:rsidP="00F85144">
      <w:pPr>
        <w:rPr>
          <w:rFonts w:ascii="Times New Roman" w:hAnsi="Times New Roman" w:cs="Times New Roman"/>
          <w:color w:val="000060"/>
          <w:sz w:val="24"/>
          <w:szCs w:val="24"/>
          <w:shd w:val="clear" w:color="auto" w:fill="FFFFFF"/>
        </w:rPr>
      </w:pPr>
      <w:r w:rsidRPr="00E300B2">
        <w:rPr>
          <w:rFonts w:ascii="Times New Roman" w:hAnsi="Times New Roman" w:cs="Times New Roman"/>
          <w:noProof/>
          <w:color w:val="000060"/>
          <w:sz w:val="24"/>
          <w:szCs w:val="24"/>
          <w:shd w:val="clear" w:color="auto" w:fill="FFFFFF"/>
          <w:lang w:eastAsia="it-IT"/>
        </w:rPr>
        <w:drawing>
          <wp:inline distT="0" distB="0" distL="0" distR="0">
            <wp:extent cx="2171700" cy="1627991"/>
            <wp:effectExtent l="0" t="0" r="0" b="0"/>
            <wp:docPr id="5" name="Immagine 5" descr="http://www.vallesabbianews.it/files/magazine/img/130926gioconda_leon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lesabbianews.it/files/magazine/img/130926gioconda_leonar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538" cy="1639864"/>
                    </a:xfrm>
                    <a:prstGeom prst="rect">
                      <a:avLst/>
                    </a:prstGeom>
                    <a:noFill/>
                    <a:ln>
                      <a:noFill/>
                    </a:ln>
                  </pic:spPr>
                </pic:pic>
              </a:graphicData>
            </a:graphic>
          </wp:inline>
        </w:drawing>
      </w:r>
      <w:r w:rsidRPr="00E300B2">
        <w:rPr>
          <w:rFonts w:ascii="Times New Roman" w:hAnsi="Times New Roman" w:cs="Times New Roman"/>
          <w:color w:val="000060"/>
          <w:sz w:val="24"/>
          <w:szCs w:val="24"/>
          <w:shd w:val="clear" w:color="auto" w:fill="FFFFFF"/>
        </w:rPr>
        <w:t xml:space="preserve"> </w:t>
      </w:r>
      <w:r>
        <w:rPr>
          <w:rFonts w:ascii="Times New Roman" w:hAnsi="Times New Roman" w:cs="Times New Roman"/>
          <w:color w:val="000060"/>
          <w:sz w:val="24"/>
          <w:szCs w:val="24"/>
          <w:shd w:val="clear" w:color="auto" w:fill="FFFFFF"/>
        </w:rPr>
        <w:t xml:space="preserve">La Gioconda, Leonardo da Vinci </w:t>
      </w:r>
    </w:p>
    <w:p w:rsidR="00E27B1C" w:rsidRDefault="00E27B1C" w:rsidP="00F85144">
      <w:pPr>
        <w:rPr>
          <w:rFonts w:ascii="Times New Roman" w:hAnsi="Times New Roman" w:cs="Times New Roman"/>
          <w:color w:val="000060"/>
          <w:sz w:val="24"/>
          <w:szCs w:val="24"/>
          <w:shd w:val="clear" w:color="auto" w:fill="FFFFFF"/>
        </w:rPr>
      </w:pPr>
    </w:p>
    <w:p w:rsidR="00E27B1C" w:rsidRPr="00CD670A" w:rsidRDefault="00E300B2" w:rsidP="00F85144">
      <w:pPr>
        <w:rPr>
          <w:rFonts w:ascii="Times New Roman" w:hAnsi="Times New Roman" w:cs="Times New Roman"/>
          <w:color w:val="000060"/>
          <w:sz w:val="24"/>
          <w:szCs w:val="24"/>
          <w:shd w:val="clear" w:color="auto" w:fill="FFFFFF"/>
        </w:rPr>
      </w:pPr>
      <w:r>
        <w:rPr>
          <w:noProof/>
          <w:lang w:eastAsia="it-IT"/>
        </w:rPr>
        <w:drawing>
          <wp:inline distT="0" distB="0" distL="0" distR="0" wp14:anchorId="56B48E18" wp14:editId="339CBDA6">
            <wp:extent cx="1808943" cy="2286000"/>
            <wp:effectExtent l="0" t="0" r="1270" b="0"/>
            <wp:docPr id="6" name="Immagine 6" descr="http://www.arteworld.it/wp-content/uploads/2015/05/Ragazzo-morso-da-un-ramarro-Caravaggio-anal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eworld.it/wp-content/uploads/2015/05/Ragazzo-morso-da-un-ramarro-Caravaggio-anali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8559" cy="2298153"/>
                    </a:xfrm>
                    <a:prstGeom prst="rect">
                      <a:avLst/>
                    </a:prstGeom>
                    <a:noFill/>
                    <a:ln>
                      <a:noFill/>
                    </a:ln>
                  </pic:spPr>
                </pic:pic>
              </a:graphicData>
            </a:graphic>
          </wp:inline>
        </w:drawing>
      </w:r>
      <w:r>
        <w:rPr>
          <w:rFonts w:ascii="Times New Roman" w:hAnsi="Times New Roman" w:cs="Times New Roman"/>
          <w:color w:val="000060"/>
          <w:sz w:val="24"/>
          <w:szCs w:val="24"/>
          <w:shd w:val="clear" w:color="auto" w:fill="FFFFFF"/>
        </w:rPr>
        <w:t>Ragazzo</w:t>
      </w:r>
      <w:r w:rsidR="007209FB">
        <w:rPr>
          <w:rFonts w:ascii="Times New Roman" w:hAnsi="Times New Roman" w:cs="Times New Roman"/>
          <w:color w:val="000060"/>
          <w:sz w:val="24"/>
          <w:szCs w:val="24"/>
          <w:shd w:val="clear" w:color="auto" w:fill="FFFFFF"/>
        </w:rPr>
        <w:t xml:space="preserve"> morso da un ramarro, Caravaggi</w:t>
      </w:r>
      <w:r w:rsidR="0010048C">
        <w:rPr>
          <w:rFonts w:ascii="Times New Roman" w:hAnsi="Times New Roman" w:cs="Times New Roman"/>
          <w:color w:val="000060"/>
          <w:sz w:val="24"/>
          <w:szCs w:val="24"/>
          <w:shd w:val="clear" w:color="auto" w:fill="FFFFFF"/>
        </w:rPr>
        <w:t>o</w:t>
      </w:r>
      <w:r w:rsidR="00E27B1C" w:rsidRPr="00E27B1C">
        <w:rPr>
          <w:rFonts w:ascii="Times New Roman" w:hAnsi="Times New Roman" w:cs="Times New Roman"/>
          <w:noProof/>
          <w:color w:val="000060"/>
          <w:sz w:val="24"/>
          <w:szCs w:val="24"/>
          <w:shd w:val="clear" w:color="auto" w:fill="FFFFFF"/>
          <w:lang w:eastAsia="it-IT"/>
        </w:rPr>
        <w:drawing>
          <wp:inline distT="0" distB="0" distL="0" distR="0">
            <wp:extent cx="1773141" cy="2105520"/>
            <wp:effectExtent l="0" t="0" r="0" b="9525"/>
            <wp:docPr id="2" name="Immagine 2" descr="https://colorgrammar.files.wordpress.com/2013/12/ernst-ludwig-kirchner-marcella-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orgrammar.files.wordpress.com/2013/12/ernst-ludwig-kirchner-marcella-19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89281" cy="2124686"/>
                    </a:xfrm>
                    <a:prstGeom prst="rect">
                      <a:avLst/>
                    </a:prstGeom>
                    <a:noFill/>
                    <a:ln>
                      <a:noFill/>
                    </a:ln>
                  </pic:spPr>
                </pic:pic>
              </a:graphicData>
            </a:graphic>
          </wp:inline>
        </w:drawing>
      </w:r>
      <w:r w:rsidR="00E27B1C">
        <w:rPr>
          <w:rFonts w:ascii="Times New Roman" w:hAnsi="Times New Roman" w:cs="Times New Roman"/>
          <w:color w:val="000060"/>
          <w:sz w:val="24"/>
          <w:szCs w:val="24"/>
          <w:shd w:val="clear" w:color="auto" w:fill="FFFFFF"/>
        </w:rPr>
        <w:t xml:space="preserve"> Marcella, </w:t>
      </w:r>
      <w:proofErr w:type="spellStart"/>
      <w:r w:rsidR="00E27B1C">
        <w:rPr>
          <w:rFonts w:ascii="Times New Roman" w:hAnsi="Times New Roman" w:cs="Times New Roman"/>
          <w:color w:val="000060"/>
          <w:sz w:val="24"/>
          <w:szCs w:val="24"/>
          <w:shd w:val="clear" w:color="auto" w:fill="FFFFFF"/>
        </w:rPr>
        <w:t>Kirchner</w:t>
      </w:r>
      <w:proofErr w:type="spellEnd"/>
    </w:p>
    <w:p w:rsidR="009F554B" w:rsidRPr="009F554B" w:rsidRDefault="00F85144" w:rsidP="0084235F">
      <w:pPr>
        <w:spacing w:after="0"/>
        <w:jc w:val="both"/>
        <w:rPr>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lastRenderedPageBreak/>
        <w:t>Per entrare nel vivo dell’attività laboratoriale si prevede un coinvolgimento emotivo e fisico dei bambini sollecitati da esp</w:t>
      </w:r>
      <w:r w:rsidR="009F554B">
        <w:rPr>
          <w:rFonts w:ascii="Times New Roman" w:hAnsi="Times New Roman" w:cs="Times New Roman"/>
          <w:sz w:val="24"/>
          <w:szCs w:val="24"/>
          <w:shd w:val="clear" w:color="auto" w:fill="FFFFFF"/>
        </w:rPr>
        <w:t>ressioni che permetta</w:t>
      </w:r>
      <w:r w:rsidRPr="009F554B">
        <w:rPr>
          <w:rFonts w:ascii="Times New Roman" w:hAnsi="Times New Roman" w:cs="Times New Roman"/>
          <w:sz w:val="24"/>
          <w:szCs w:val="24"/>
          <w:shd w:val="clear" w:color="auto" w:fill="FFFFFF"/>
        </w:rPr>
        <w:t xml:space="preserve">no di prendere coscienza della propria mimica facciale. </w:t>
      </w:r>
      <w:r w:rsidR="009F554B" w:rsidRPr="009F554B">
        <w:rPr>
          <w:rFonts w:ascii="Times New Roman" w:hAnsi="Times New Roman" w:cs="Times New Roman"/>
          <w:sz w:val="24"/>
          <w:szCs w:val="24"/>
          <w:shd w:val="clear" w:color="auto" w:fill="FFFFFF"/>
        </w:rPr>
        <w:t>Iniziano i ragazzi grandi</w:t>
      </w:r>
      <w:r w:rsidR="009F554B">
        <w:rPr>
          <w:rFonts w:ascii="Times New Roman" w:hAnsi="Times New Roman" w:cs="Times New Roman"/>
          <w:sz w:val="24"/>
          <w:szCs w:val="24"/>
          <w:shd w:val="clear" w:color="auto" w:fill="FFFFFF"/>
        </w:rPr>
        <w:t>, che</w:t>
      </w:r>
      <w:r w:rsidR="009F554B" w:rsidRPr="009F554B">
        <w:rPr>
          <w:rFonts w:ascii="Times New Roman" w:hAnsi="Times New Roman" w:cs="Times New Roman"/>
          <w:sz w:val="24"/>
          <w:szCs w:val="24"/>
          <w:shd w:val="clear" w:color="auto" w:fill="FFFFFF"/>
        </w:rPr>
        <w:t xml:space="preserve"> poi chiedono ai bambini di mimare </w:t>
      </w:r>
      <w:r w:rsidRPr="009F554B">
        <w:rPr>
          <w:rFonts w:ascii="Times New Roman" w:hAnsi="Times New Roman" w:cs="Times New Roman"/>
          <w:sz w:val="24"/>
          <w:szCs w:val="24"/>
          <w:shd w:val="clear" w:color="auto" w:fill="FFFFFF"/>
        </w:rPr>
        <w:t xml:space="preserve">diverse espressioni (rabbia, felicità, tristezza, nervosismo…): esibirsi nel gioco di trasformazione del proprio volto significa utilizzare il ricco alfabeto della comunicazione non verbale, che verrà poi colto da colui che lo ritrae. </w:t>
      </w:r>
    </w:p>
    <w:p w:rsidR="00F85144" w:rsidRPr="009F554B" w:rsidRDefault="00F85144" w:rsidP="0084235F">
      <w:pPr>
        <w:spacing w:after="0"/>
        <w:jc w:val="both"/>
        <w:rPr>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t xml:space="preserve">Si gioca alla ricerca dell’espressività del proprio volto per distinguersi, per riconoscersi ed essere riconosciuti e per trovare nell’altro parti di ciascuno di noi. </w:t>
      </w:r>
    </w:p>
    <w:p w:rsidR="009F554B" w:rsidRDefault="009F554B" w:rsidP="0084235F">
      <w:pPr>
        <w:spacing w:after="0"/>
        <w:jc w:val="both"/>
        <w:rPr>
          <w:rFonts w:ascii="Times New Roman" w:hAnsi="Times New Roman" w:cs="Times New Roman"/>
          <w:color w:val="000060"/>
          <w:sz w:val="24"/>
          <w:szCs w:val="24"/>
          <w:shd w:val="clear" w:color="auto" w:fill="FFFFFF"/>
        </w:rPr>
      </w:pPr>
    </w:p>
    <w:p w:rsidR="00E300B2" w:rsidRPr="009F554B" w:rsidRDefault="00E300B2" w:rsidP="0084235F">
      <w:pPr>
        <w:pStyle w:val="Paragrafoelenco"/>
        <w:numPr>
          <w:ilvl w:val="0"/>
          <w:numId w:val="1"/>
        </w:numPr>
        <w:spacing w:after="0"/>
        <w:jc w:val="both"/>
        <w:rPr>
          <w:rFonts w:ascii="Times New Roman" w:hAnsi="Times New Roman" w:cs="Times New Roman"/>
          <w:color w:val="FF0000"/>
          <w:sz w:val="24"/>
          <w:szCs w:val="24"/>
          <w:shd w:val="clear" w:color="auto" w:fill="FFFFFF"/>
        </w:rPr>
      </w:pPr>
      <w:r w:rsidRPr="009F554B">
        <w:rPr>
          <w:rFonts w:ascii="Times New Roman" w:hAnsi="Times New Roman" w:cs="Times New Roman"/>
          <w:i/>
          <w:color w:val="FF0000"/>
          <w:sz w:val="24"/>
          <w:szCs w:val="24"/>
          <w:shd w:val="clear" w:color="auto" w:fill="FFFFFF"/>
        </w:rPr>
        <w:t>Io guardo</w:t>
      </w:r>
      <w:r w:rsidRPr="009F554B">
        <w:rPr>
          <w:rFonts w:ascii="Times New Roman" w:hAnsi="Times New Roman" w:cs="Times New Roman"/>
          <w:color w:val="FF0000"/>
          <w:sz w:val="24"/>
          <w:szCs w:val="24"/>
          <w:shd w:val="clear" w:color="auto" w:fill="FFFFFF"/>
        </w:rPr>
        <w:t xml:space="preserve"> </w:t>
      </w:r>
      <w:r w:rsidR="009F554B" w:rsidRPr="009F554B">
        <w:rPr>
          <w:rFonts w:ascii="Times New Roman" w:hAnsi="Times New Roman" w:cs="Times New Roman"/>
          <w:color w:val="FF0000"/>
          <w:sz w:val="24"/>
          <w:szCs w:val="24"/>
          <w:shd w:val="clear" w:color="auto" w:fill="FFFFFF"/>
        </w:rPr>
        <w:t>(dalla</w:t>
      </w:r>
      <w:r w:rsidRPr="009F554B">
        <w:rPr>
          <w:rFonts w:ascii="Times New Roman" w:hAnsi="Times New Roman" w:cs="Times New Roman"/>
          <w:color w:val="FF0000"/>
          <w:sz w:val="24"/>
          <w:szCs w:val="24"/>
          <w:shd w:val="clear" w:color="auto" w:fill="FFFFFF"/>
        </w:rPr>
        <w:t xml:space="preserve"> pietra alla carne viva, studio della fisionomia con il sussidio della macchina </w:t>
      </w:r>
      <w:r w:rsidR="009F554B">
        <w:rPr>
          <w:rFonts w:ascii="Times New Roman" w:hAnsi="Times New Roman" w:cs="Times New Roman"/>
          <w:color w:val="FF0000"/>
          <w:sz w:val="24"/>
          <w:szCs w:val="24"/>
          <w:shd w:val="clear" w:color="auto" w:fill="FFFFFF"/>
        </w:rPr>
        <w:t xml:space="preserve">fotografica) </w:t>
      </w:r>
      <w:r w:rsidRPr="009F554B">
        <w:rPr>
          <w:rFonts w:ascii="Times New Roman" w:hAnsi="Times New Roman" w:cs="Times New Roman"/>
          <w:color w:val="FF0000"/>
          <w:sz w:val="24"/>
          <w:szCs w:val="24"/>
          <w:shd w:val="clear" w:color="auto" w:fill="FFFFFF"/>
        </w:rPr>
        <w:t xml:space="preserve"> </w:t>
      </w:r>
    </w:p>
    <w:p w:rsidR="00E300B2" w:rsidRPr="00CD670A" w:rsidRDefault="00E300B2" w:rsidP="0084235F">
      <w:pPr>
        <w:jc w:val="both"/>
        <w:rPr>
          <w:rFonts w:ascii="Times New Roman" w:hAnsi="Times New Roman" w:cs="Times New Roman"/>
          <w:color w:val="000060"/>
          <w:sz w:val="24"/>
          <w:szCs w:val="24"/>
          <w:shd w:val="clear" w:color="auto" w:fill="FFFFFF"/>
        </w:rPr>
      </w:pPr>
    </w:p>
    <w:p w:rsidR="00E300B2" w:rsidRPr="009F554B" w:rsidRDefault="00F85144" w:rsidP="0084235F">
      <w:pPr>
        <w:jc w:val="both"/>
        <w:rPr>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t>Dal guardare all’obiettivo fotografico il passo è breve, il clic fotografico è il punto di partenza sul quale intervenire tramite apporti grafico pittorici, energici gesti che si traducono in segno. Emozioni interne trasportate sulla fotografia per comunicare con il segno, intensi stati d’animo che esprimono l’</w:t>
      </w:r>
      <w:r w:rsidR="00E300B2" w:rsidRPr="009F554B">
        <w:rPr>
          <w:rFonts w:ascii="Times New Roman" w:hAnsi="Times New Roman" w:cs="Times New Roman"/>
          <w:sz w:val="24"/>
          <w:szCs w:val="24"/>
          <w:shd w:val="clear" w:color="auto" w:fill="FFFFFF"/>
        </w:rPr>
        <w:t>identità.</w:t>
      </w:r>
    </w:p>
    <w:p w:rsidR="00F85144" w:rsidRPr="009F554B" w:rsidRDefault="00E300B2" w:rsidP="0084235F">
      <w:pPr>
        <w:jc w:val="both"/>
        <w:rPr>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t>---------</w:t>
      </w:r>
      <w:r w:rsidR="009F554B" w:rsidRPr="009F554B">
        <w:rPr>
          <w:rFonts w:ascii="Times New Roman" w:hAnsi="Times New Roman" w:cs="Times New Roman"/>
          <w:sz w:val="24"/>
          <w:szCs w:val="24"/>
          <w:shd w:val="clear" w:color="auto" w:fill="FFFFFF"/>
        </w:rPr>
        <w:t>----------------------------------------------</w:t>
      </w:r>
    </w:p>
    <w:p w:rsidR="009F554B" w:rsidRPr="00CD670A" w:rsidRDefault="009F554B" w:rsidP="0084235F">
      <w:pPr>
        <w:spacing w:after="0"/>
        <w:jc w:val="both"/>
        <w:rPr>
          <w:rFonts w:ascii="Times New Roman" w:hAnsi="Times New Roman" w:cs="Times New Roman"/>
          <w:sz w:val="24"/>
          <w:szCs w:val="24"/>
          <w:shd w:val="clear" w:color="auto" w:fill="FFFFFF"/>
        </w:rPr>
      </w:pPr>
    </w:p>
    <w:p w:rsidR="009F554B" w:rsidRPr="009F554B" w:rsidRDefault="009F554B" w:rsidP="0084235F">
      <w:pPr>
        <w:pStyle w:val="Paragrafoelenco"/>
        <w:numPr>
          <w:ilvl w:val="0"/>
          <w:numId w:val="1"/>
        </w:numPr>
        <w:spacing w:after="0"/>
        <w:jc w:val="both"/>
        <w:rPr>
          <w:rFonts w:ascii="Times New Roman" w:hAnsi="Times New Roman" w:cs="Times New Roman"/>
          <w:color w:val="FF0000"/>
          <w:sz w:val="24"/>
          <w:szCs w:val="24"/>
          <w:shd w:val="clear" w:color="auto" w:fill="FFFFFF"/>
        </w:rPr>
      </w:pPr>
      <w:r w:rsidRPr="009F554B">
        <w:rPr>
          <w:rFonts w:ascii="Times New Roman" w:hAnsi="Times New Roman" w:cs="Times New Roman"/>
          <w:i/>
          <w:color w:val="FF0000"/>
          <w:sz w:val="24"/>
          <w:szCs w:val="24"/>
          <w:shd w:val="clear" w:color="auto" w:fill="FFFFFF"/>
        </w:rPr>
        <w:t>Il ritratto del mio amico…</w:t>
      </w:r>
      <w:r>
        <w:rPr>
          <w:rFonts w:ascii="Times New Roman" w:hAnsi="Times New Roman" w:cs="Times New Roman"/>
          <w:i/>
          <w:color w:val="FF0000"/>
          <w:sz w:val="24"/>
          <w:szCs w:val="24"/>
          <w:shd w:val="clear" w:color="auto" w:fill="FFFFFF"/>
        </w:rPr>
        <w:t>-</w:t>
      </w:r>
      <w:r w:rsidRPr="009F554B">
        <w:rPr>
          <w:rFonts w:ascii="Times New Roman" w:hAnsi="Times New Roman" w:cs="Times New Roman"/>
          <w:i/>
          <w:color w:val="FF0000"/>
          <w:sz w:val="24"/>
          <w:szCs w:val="24"/>
          <w:shd w:val="clear" w:color="auto" w:fill="FFFFFF"/>
        </w:rPr>
        <w:t xml:space="preserve"> Conoscere l’altro</w:t>
      </w:r>
    </w:p>
    <w:p w:rsidR="009F554B" w:rsidRPr="009F554B" w:rsidRDefault="009F554B" w:rsidP="0084235F">
      <w:pPr>
        <w:pStyle w:val="Paragrafoelenco"/>
        <w:spacing w:after="0"/>
        <w:ind w:left="783"/>
        <w:jc w:val="both"/>
        <w:rPr>
          <w:rFonts w:ascii="Times New Roman" w:hAnsi="Times New Roman" w:cs="Times New Roman"/>
          <w:color w:val="FF0000"/>
          <w:sz w:val="24"/>
          <w:szCs w:val="24"/>
          <w:shd w:val="clear" w:color="auto" w:fill="FFFFFF"/>
        </w:rPr>
      </w:pPr>
    </w:p>
    <w:p w:rsidR="00F85144" w:rsidRPr="009F554B" w:rsidRDefault="00F85144" w:rsidP="0084235F">
      <w:pPr>
        <w:jc w:val="both"/>
        <w:rPr>
          <w:rStyle w:val="apple-converted-space"/>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t>Dopo aver giocato con le tante espressioni del volto ed aver fotografato il compagno che si intende ritrarre si chiede ai bambini di trovare l’espressione che più rappresenta l’altro; individuare il segno gi</w:t>
      </w:r>
      <w:r w:rsidR="009F554B" w:rsidRPr="009F554B">
        <w:rPr>
          <w:rFonts w:ascii="Times New Roman" w:hAnsi="Times New Roman" w:cs="Times New Roman"/>
          <w:sz w:val="24"/>
          <w:szCs w:val="24"/>
          <w:shd w:val="clear" w:color="auto" w:fill="FFFFFF"/>
        </w:rPr>
        <w:t xml:space="preserve">usto </w:t>
      </w:r>
      <w:r w:rsidR="00E27B1C" w:rsidRPr="009F554B">
        <w:rPr>
          <w:rFonts w:ascii="Times New Roman" w:hAnsi="Times New Roman" w:cs="Times New Roman"/>
          <w:sz w:val="24"/>
          <w:szCs w:val="24"/>
          <w:shd w:val="clear" w:color="auto" w:fill="FFFFFF"/>
        </w:rPr>
        <w:t>creando con</w:t>
      </w:r>
      <w:r w:rsidRPr="009F554B">
        <w:rPr>
          <w:rFonts w:ascii="Times New Roman" w:hAnsi="Times New Roman" w:cs="Times New Roman"/>
          <w:sz w:val="24"/>
          <w:szCs w:val="24"/>
          <w:shd w:val="clear" w:color="auto" w:fill="FFFFFF"/>
        </w:rPr>
        <w:t xml:space="preserve"> le dita per un approccio tattile alla materia-colore,</w:t>
      </w:r>
      <w:r w:rsidR="009F554B" w:rsidRPr="009F554B">
        <w:rPr>
          <w:rFonts w:ascii="Times New Roman" w:hAnsi="Times New Roman" w:cs="Times New Roman"/>
          <w:sz w:val="24"/>
          <w:szCs w:val="24"/>
          <w:shd w:val="clear" w:color="auto" w:fill="FFFFFF"/>
        </w:rPr>
        <w:t xml:space="preserve"> </w:t>
      </w:r>
      <w:r w:rsidR="0084235F" w:rsidRPr="009F554B">
        <w:rPr>
          <w:rFonts w:ascii="Times New Roman" w:hAnsi="Times New Roman" w:cs="Times New Roman"/>
          <w:sz w:val="24"/>
          <w:szCs w:val="24"/>
          <w:shd w:val="clear" w:color="auto" w:fill="FFFFFF"/>
        </w:rPr>
        <w:t>intervenendo per</w:t>
      </w:r>
      <w:r w:rsidRPr="009F554B">
        <w:rPr>
          <w:rFonts w:ascii="Times New Roman" w:hAnsi="Times New Roman" w:cs="Times New Roman"/>
          <w:sz w:val="24"/>
          <w:szCs w:val="24"/>
          <w:shd w:val="clear" w:color="auto" w:fill="FFFFFF"/>
        </w:rPr>
        <w:t xml:space="preserve"> enfatizzare l’espressione, linee e segni che rimandano all’essenza dell’altro. L’intervento grafico pittorico non ha lo scopo di abbellire l’immagine ma quello di enfatizzare l’espressione del volto. </w:t>
      </w:r>
    </w:p>
    <w:p w:rsidR="00460890" w:rsidRPr="009F554B" w:rsidRDefault="00460890" w:rsidP="0084235F">
      <w:pPr>
        <w:jc w:val="both"/>
        <w:rPr>
          <w:rFonts w:ascii="Times New Roman" w:hAnsi="Times New Roman" w:cs="Times New Roman"/>
          <w:sz w:val="24"/>
          <w:szCs w:val="24"/>
          <w:shd w:val="clear" w:color="auto" w:fill="FFFFFF"/>
        </w:rPr>
      </w:pPr>
      <w:r w:rsidRPr="009F554B">
        <w:rPr>
          <w:rFonts w:ascii="Times New Roman" w:hAnsi="Times New Roman" w:cs="Times New Roman"/>
          <w:sz w:val="24"/>
          <w:szCs w:val="24"/>
          <w:shd w:val="clear" w:color="auto" w:fill="FFFFFF"/>
        </w:rPr>
        <w:t xml:space="preserve">L’attività è ispirata al lavoro dell’artista austriaco </w:t>
      </w:r>
      <w:proofErr w:type="spellStart"/>
      <w:r w:rsidRPr="009F554B">
        <w:rPr>
          <w:rFonts w:ascii="Times New Roman" w:hAnsi="Times New Roman" w:cs="Times New Roman"/>
          <w:sz w:val="24"/>
          <w:szCs w:val="24"/>
          <w:shd w:val="clear" w:color="auto" w:fill="FFFFFF"/>
        </w:rPr>
        <w:t>Arnulf</w:t>
      </w:r>
      <w:proofErr w:type="spellEnd"/>
      <w:r w:rsidRPr="009F554B">
        <w:rPr>
          <w:rFonts w:ascii="Times New Roman" w:hAnsi="Times New Roman" w:cs="Times New Roman"/>
          <w:sz w:val="24"/>
          <w:szCs w:val="24"/>
          <w:shd w:val="clear" w:color="auto" w:fill="FFFFFF"/>
        </w:rPr>
        <w:t xml:space="preserve"> </w:t>
      </w:r>
      <w:proofErr w:type="spellStart"/>
      <w:r w:rsidRPr="009F554B">
        <w:rPr>
          <w:rFonts w:ascii="Times New Roman" w:hAnsi="Times New Roman" w:cs="Times New Roman"/>
          <w:sz w:val="24"/>
          <w:szCs w:val="24"/>
          <w:shd w:val="clear" w:color="auto" w:fill="FFFFFF"/>
        </w:rPr>
        <w:t>Rainer</w:t>
      </w:r>
      <w:proofErr w:type="spellEnd"/>
      <w:r w:rsidRPr="009F554B">
        <w:rPr>
          <w:rFonts w:ascii="Times New Roman" w:hAnsi="Times New Roman" w:cs="Times New Roman"/>
          <w:sz w:val="24"/>
          <w:szCs w:val="24"/>
          <w:shd w:val="clear" w:color="auto" w:fill="FFFFFF"/>
        </w:rPr>
        <w:t xml:space="preserve">, che nella sua opera considera fondante l’elemento mimico e la cinetica del viso, considerati </w:t>
      </w:r>
      <w:r w:rsidR="0084235F" w:rsidRPr="009F554B">
        <w:rPr>
          <w:rFonts w:ascii="Times New Roman" w:hAnsi="Times New Roman" w:cs="Times New Roman"/>
          <w:sz w:val="24"/>
          <w:szCs w:val="24"/>
          <w:shd w:val="clear" w:color="auto" w:fill="FFFFFF"/>
        </w:rPr>
        <w:t>né un</w:t>
      </w:r>
      <w:r w:rsidRPr="009F554B">
        <w:rPr>
          <w:rFonts w:ascii="Times New Roman" w:hAnsi="Times New Roman" w:cs="Times New Roman"/>
          <w:sz w:val="24"/>
          <w:szCs w:val="24"/>
          <w:shd w:val="clear" w:color="auto" w:fill="FFFFFF"/>
        </w:rPr>
        <w:t xml:space="preserve"> gioco né un </w:t>
      </w:r>
      <w:r w:rsidR="0084235F" w:rsidRPr="009F554B">
        <w:rPr>
          <w:rFonts w:ascii="Times New Roman" w:hAnsi="Times New Roman" w:cs="Times New Roman"/>
          <w:sz w:val="24"/>
          <w:szCs w:val="24"/>
          <w:shd w:val="clear" w:color="auto" w:fill="FFFFFF"/>
        </w:rPr>
        <w:t>rituale, ma</w:t>
      </w:r>
      <w:r w:rsidRPr="009F554B">
        <w:rPr>
          <w:rFonts w:ascii="Times New Roman" w:hAnsi="Times New Roman" w:cs="Times New Roman"/>
          <w:sz w:val="24"/>
          <w:szCs w:val="24"/>
          <w:shd w:val="clear" w:color="auto" w:fill="FFFFFF"/>
        </w:rPr>
        <w:t xml:space="preserve"> una fondamentale forma di comunicazione dell’uomo.</w:t>
      </w:r>
    </w:p>
    <w:p w:rsidR="00460890" w:rsidRPr="009F554B" w:rsidRDefault="00460890" w:rsidP="0084235F">
      <w:pPr>
        <w:jc w:val="both"/>
        <w:rPr>
          <w:rFonts w:ascii="Times New Roman" w:hAnsi="Times New Roman" w:cs="Times New Roman"/>
          <w:sz w:val="24"/>
          <w:szCs w:val="24"/>
          <w:shd w:val="clear" w:color="auto" w:fill="FFFFFF"/>
        </w:rPr>
      </w:pPr>
      <w:r w:rsidRPr="009F554B">
        <w:rPr>
          <w:rFonts w:ascii="Times New Roman" w:hAnsi="Times New Roman" w:cs="Times New Roman"/>
          <w:noProof/>
          <w:sz w:val="24"/>
          <w:szCs w:val="24"/>
          <w:shd w:val="clear" w:color="auto" w:fill="FFFFFF"/>
          <w:lang w:eastAsia="it-IT"/>
        </w:rPr>
        <w:drawing>
          <wp:inline distT="0" distB="0" distL="0" distR="0" wp14:anchorId="0C25C5C5" wp14:editId="2020DB34">
            <wp:extent cx="2512391" cy="1981200"/>
            <wp:effectExtent l="0" t="0" r="2540" b="0"/>
            <wp:docPr id="1" name="Immagine 1" descr="http://www.vincentborrelli.com/pictures/10024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centborrelli.com/pictures/100244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6470" cy="1984416"/>
                    </a:xfrm>
                    <a:prstGeom prst="rect">
                      <a:avLst/>
                    </a:prstGeom>
                    <a:noFill/>
                    <a:ln>
                      <a:noFill/>
                    </a:ln>
                  </pic:spPr>
                </pic:pic>
              </a:graphicData>
            </a:graphic>
          </wp:inline>
        </w:drawing>
      </w:r>
    </w:p>
    <w:p w:rsidR="00460890" w:rsidRPr="009F554B" w:rsidRDefault="00460890" w:rsidP="0084235F">
      <w:pPr>
        <w:jc w:val="both"/>
        <w:rPr>
          <w:rFonts w:ascii="Times New Roman" w:hAnsi="Times New Roman" w:cs="Times New Roman"/>
          <w:i/>
          <w:sz w:val="24"/>
          <w:szCs w:val="24"/>
          <w:shd w:val="clear" w:color="auto" w:fill="FFFFFF"/>
        </w:rPr>
      </w:pPr>
      <w:r w:rsidRPr="009F554B">
        <w:rPr>
          <w:rFonts w:ascii="Times New Roman" w:hAnsi="Times New Roman" w:cs="Times New Roman"/>
          <w:i/>
          <w:sz w:val="24"/>
          <w:szCs w:val="24"/>
          <w:shd w:val="clear" w:color="auto" w:fill="FFFFFF"/>
        </w:rPr>
        <w:t>MATERIALI</w:t>
      </w:r>
    </w:p>
    <w:p w:rsidR="001D49B1" w:rsidRPr="001D49B1" w:rsidRDefault="001D49B1" w:rsidP="0084235F">
      <w:pPr>
        <w:spacing w:after="0"/>
        <w:jc w:val="both"/>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t xml:space="preserve">Macchina fotografica, stampe in formato A3 </w:t>
      </w:r>
    </w:p>
    <w:p w:rsidR="001D49B1" w:rsidRPr="001D49B1" w:rsidRDefault="001D49B1" w:rsidP="0084235F">
      <w:pPr>
        <w:spacing w:after="0"/>
        <w:jc w:val="both"/>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t>Colori a dito, Confezione 5 colori 100 ml, € 12,50,</w:t>
      </w:r>
      <w:r w:rsidRPr="001D49B1">
        <w:rPr>
          <w:rFonts w:ascii="Times New Roman" w:hAnsi="Times New Roman" w:cs="Times New Roman"/>
          <w:sz w:val="24"/>
          <w:szCs w:val="24"/>
          <w:shd w:val="clear" w:color="auto" w:fill="FFFFFF"/>
        </w:rPr>
        <w:tab/>
        <w:t>X 3 confezioni, € 37,50</w:t>
      </w:r>
    </w:p>
    <w:p w:rsidR="001D49B1" w:rsidRPr="001D49B1" w:rsidRDefault="001D49B1" w:rsidP="0084235F">
      <w:pPr>
        <w:spacing w:after="0"/>
        <w:jc w:val="both"/>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t>Album Fabriano F4, 12 fogli Cm 33x48, 22 gr, € 14,00, X2, € 28,00</w:t>
      </w:r>
    </w:p>
    <w:p w:rsidR="001D49B1" w:rsidRPr="001D49B1" w:rsidRDefault="001D49B1" w:rsidP="0084235F">
      <w:pPr>
        <w:spacing w:after="0"/>
        <w:jc w:val="both"/>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t xml:space="preserve">Nastro biadesivo Tesa </w:t>
      </w:r>
      <w:proofErr w:type="spellStart"/>
      <w:r w:rsidRPr="001D49B1">
        <w:rPr>
          <w:rFonts w:ascii="Times New Roman" w:hAnsi="Times New Roman" w:cs="Times New Roman"/>
          <w:sz w:val="24"/>
          <w:szCs w:val="24"/>
          <w:shd w:val="clear" w:color="auto" w:fill="FFFFFF"/>
        </w:rPr>
        <w:t>universal</w:t>
      </w:r>
      <w:proofErr w:type="spellEnd"/>
      <w:r w:rsidRPr="001D49B1">
        <w:rPr>
          <w:rFonts w:ascii="Times New Roman" w:hAnsi="Times New Roman" w:cs="Times New Roman"/>
          <w:sz w:val="24"/>
          <w:szCs w:val="24"/>
          <w:shd w:val="clear" w:color="auto" w:fill="FFFFFF"/>
        </w:rPr>
        <w:t>, 10 m x 50 mm, € 5,00</w:t>
      </w:r>
    </w:p>
    <w:p w:rsidR="001D49B1" w:rsidRPr="001D49B1" w:rsidRDefault="001D49B1" w:rsidP="007209FB">
      <w:pPr>
        <w:spacing w:after="0"/>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t>Vaschette alluminio, piattini e cucchiai plastica, rotolo di carta, Circa € 15,00</w:t>
      </w:r>
    </w:p>
    <w:p w:rsidR="001D49B1" w:rsidRPr="001D49B1" w:rsidRDefault="001D49B1" w:rsidP="0084235F">
      <w:pPr>
        <w:spacing w:after="0"/>
        <w:jc w:val="both"/>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lastRenderedPageBreak/>
        <w:t>Anelli x legatura, filo per cucitura, Circa € 10,00</w:t>
      </w:r>
    </w:p>
    <w:p w:rsidR="001D49B1" w:rsidRDefault="001D49B1" w:rsidP="0084235F">
      <w:pPr>
        <w:spacing w:after="0"/>
        <w:jc w:val="both"/>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t>Totale, Circa €95,50</w:t>
      </w:r>
    </w:p>
    <w:p w:rsidR="007209FB" w:rsidRPr="001D49B1" w:rsidRDefault="007209FB" w:rsidP="0084235F">
      <w:pPr>
        <w:spacing w:after="0"/>
        <w:jc w:val="both"/>
        <w:rPr>
          <w:rFonts w:ascii="Times New Roman" w:hAnsi="Times New Roman" w:cs="Times New Roman"/>
          <w:sz w:val="24"/>
          <w:szCs w:val="24"/>
          <w:shd w:val="clear" w:color="auto" w:fill="FFFFFF"/>
        </w:rPr>
      </w:pPr>
    </w:p>
    <w:p w:rsidR="00460890" w:rsidRPr="009F554B" w:rsidRDefault="001D49B1" w:rsidP="0084235F">
      <w:pPr>
        <w:jc w:val="both"/>
        <w:rPr>
          <w:rFonts w:ascii="Times New Roman" w:hAnsi="Times New Roman" w:cs="Times New Roman"/>
          <w:sz w:val="24"/>
          <w:szCs w:val="24"/>
          <w:shd w:val="clear" w:color="auto" w:fill="FFFFFF"/>
        </w:rPr>
      </w:pPr>
      <w:r w:rsidRPr="001D49B1">
        <w:rPr>
          <w:rFonts w:ascii="Times New Roman" w:hAnsi="Times New Roman" w:cs="Times New Roman"/>
          <w:sz w:val="24"/>
          <w:szCs w:val="24"/>
          <w:shd w:val="clear" w:color="auto" w:fill="FFFFFF"/>
        </w:rPr>
        <w:t>Impegno spesa, € 100,00</w:t>
      </w:r>
    </w:p>
    <w:p w:rsidR="00460890" w:rsidRPr="009F554B" w:rsidRDefault="00460890" w:rsidP="0084235F">
      <w:pPr>
        <w:jc w:val="both"/>
        <w:rPr>
          <w:rFonts w:ascii="Times New Roman" w:hAnsi="Times New Roman" w:cs="Times New Roman"/>
          <w:b/>
          <w:sz w:val="24"/>
          <w:szCs w:val="24"/>
          <w:shd w:val="clear" w:color="auto" w:fill="FFFFFF"/>
        </w:rPr>
      </w:pPr>
      <w:r w:rsidRPr="009F554B">
        <w:rPr>
          <w:rFonts w:ascii="Times New Roman" w:hAnsi="Times New Roman" w:cs="Times New Roman"/>
          <w:b/>
          <w:sz w:val="24"/>
          <w:szCs w:val="24"/>
          <w:shd w:val="clear" w:color="auto" w:fill="FFFFFF"/>
        </w:rPr>
        <w:t xml:space="preserve">Gli elaborati finali formeranno un “album della classe” di cui tutti i ritratti faranno parte.  </w:t>
      </w:r>
    </w:p>
    <w:p w:rsidR="00C8071A" w:rsidRPr="00E27B1C" w:rsidRDefault="00C8071A" w:rsidP="0084235F">
      <w:pPr>
        <w:spacing w:after="0"/>
        <w:jc w:val="both"/>
        <w:rPr>
          <w:rFonts w:ascii="Times New Roman" w:hAnsi="Times New Roman" w:cs="Times New Roman"/>
          <w:sz w:val="24"/>
          <w:szCs w:val="24"/>
          <w:shd w:val="clear" w:color="auto" w:fill="FFFFFF"/>
        </w:rPr>
      </w:pPr>
      <w:r w:rsidRPr="00E27B1C">
        <w:rPr>
          <w:rFonts w:ascii="Times New Roman" w:hAnsi="Times New Roman" w:cs="Times New Roman"/>
          <w:sz w:val="24"/>
          <w:szCs w:val="24"/>
          <w:shd w:val="clear" w:color="auto" w:fill="FFFFFF"/>
        </w:rPr>
        <w:t xml:space="preserve">Il progetto prevede anche la realizzazione di </w:t>
      </w:r>
      <w:r w:rsidR="00E27B1C" w:rsidRPr="00E27B1C">
        <w:rPr>
          <w:rFonts w:ascii="Times New Roman" w:hAnsi="Times New Roman" w:cs="Times New Roman"/>
          <w:sz w:val="24"/>
          <w:szCs w:val="24"/>
          <w:shd w:val="clear" w:color="auto" w:fill="FFFFFF"/>
        </w:rPr>
        <w:t>prodotti audiovisivi.</w:t>
      </w:r>
    </w:p>
    <w:p w:rsidR="000248C7" w:rsidRPr="00CD670A" w:rsidRDefault="000248C7">
      <w:pPr>
        <w:rPr>
          <w:rFonts w:ascii="Times New Roman" w:hAnsi="Times New Roman" w:cs="Times New Roman"/>
          <w:sz w:val="24"/>
          <w:szCs w:val="24"/>
        </w:rPr>
      </w:pPr>
    </w:p>
    <w:sectPr w:rsidR="000248C7" w:rsidRPr="00CD67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A5BDD"/>
    <w:multiLevelType w:val="hybridMultilevel"/>
    <w:tmpl w:val="62DC0782"/>
    <w:lvl w:ilvl="0" w:tplc="0410000F">
      <w:start w:val="1"/>
      <w:numFmt w:val="decimal"/>
      <w:lvlText w:val="%1."/>
      <w:lvlJc w:val="left"/>
      <w:pPr>
        <w:ind w:left="783" w:hanging="360"/>
      </w:pPr>
    </w:lvl>
    <w:lvl w:ilvl="1" w:tplc="04100019" w:tentative="1">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abstractNum w:abstractNumId="1">
    <w:nsid w:val="2B0D418E"/>
    <w:multiLevelType w:val="hybridMultilevel"/>
    <w:tmpl w:val="66C6475C"/>
    <w:lvl w:ilvl="0" w:tplc="0410000F">
      <w:start w:val="1"/>
      <w:numFmt w:val="decimal"/>
      <w:lvlText w:val="%1."/>
      <w:lvlJc w:val="left"/>
      <w:pPr>
        <w:ind w:left="783" w:hanging="360"/>
      </w:pPr>
    </w:lvl>
    <w:lvl w:ilvl="1" w:tplc="04100019" w:tentative="1">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abstractNum w:abstractNumId="2">
    <w:nsid w:val="4F6B7D5F"/>
    <w:multiLevelType w:val="hybridMultilevel"/>
    <w:tmpl w:val="D3F01F8E"/>
    <w:lvl w:ilvl="0" w:tplc="0410000F">
      <w:start w:val="1"/>
      <w:numFmt w:val="decimal"/>
      <w:lvlText w:val="%1."/>
      <w:lvlJc w:val="left"/>
      <w:pPr>
        <w:ind w:left="783" w:hanging="360"/>
      </w:pPr>
    </w:lvl>
    <w:lvl w:ilvl="1" w:tplc="04100019" w:tentative="1">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abstractNum w:abstractNumId="3">
    <w:nsid w:val="69496642"/>
    <w:multiLevelType w:val="hybridMultilevel"/>
    <w:tmpl w:val="120CA9AC"/>
    <w:lvl w:ilvl="0" w:tplc="0410000F">
      <w:start w:val="1"/>
      <w:numFmt w:val="decimal"/>
      <w:lvlText w:val="%1."/>
      <w:lvlJc w:val="left"/>
      <w:pPr>
        <w:ind w:left="783" w:hanging="360"/>
      </w:pPr>
    </w:lvl>
    <w:lvl w:ilvl="1" w:tplc="04100019" w:tentative="1">
      <w:start w:val="1"/>
      <w:numFmt w:val="lowerLetter"/>
      <w:lvlText w:val="%2."/>
      <w:lvlJc w:val="left"/>
      <w:pPr>
        <w:ind w:left="1503" w:hanging="360"/>
      </w:pPr>
    </w:lvl>
    <w:lvl w:ilvl="2" w:tplc="0410001B" w:tentative="1">
      <w:start w:val="1"/>
      <w:numFmt w:val="lowerRoman"/>
      <w:lvlText w:val="%3."/>
      <w:lvlJc w:val="right"/>
      <w:pPr>
        <w:ind w:left="2223" w:hanging="180"/>
      </w:pPr>
    </w:lvl>
    <w:lvl w:ilvl="3" w:tplc="0410000F" w:tentative="1">
      <w:start w:val="1"/>
      <w:numFmt w:val="decimal"/>
      <w:lvlText w:val="%4."/>
      <w:lvlJc w:val="left"/>
      <w:pPr>
        <w:ind w:left="2943" w:hanging="360"/>
      </w:pPr>
    </w:lvl>
    <w:lvl w:ilvl="4" w:tplc="04100019" w:tentative="1">
      <w:start w:val="1"/>
      <w:numFmt w:val="lowerLetter"/>
      <w:lvlText w:val="%5."/>
      <w:lvlJc w:val="left"/>
      <w:pPr>
        <w:ind w:left="3663" w:hanging="360"/>
      </w:pPr>
    </w:lvl>
    <w:lvl w:ilvl="5" w:tplc="0410001B" w:tentative="1">
      <w:start w:val="1"/>
      <w:numFmt w:val="lowerRoman"/>
      <w:lvlText w:val="%6."/>
      <w:lvlJc w:val="right"/>
      <w:pPr>
        <w:ind w:left="4383" w:hanging="180"/>
      </w:pPr>
    </w:lvl>
    <w:lvl w:ilvl="6" w:tplc="0410000F" w:tentative="1">
      <w:start w:val="1"/>
      <w:numFmt w:val="decimal"/>
      <w:lvlText w:val="%7."/>
      <w:lvlJc w:val="left"/>
      <w:pPr>
        <w:ind w:left="5103" w:hanging="360"/>
      </w:pPr>
    </w:lvl>
    <w:lvl w:ilvl="7" w:tplc="04100019" w:tentative="1">
      <w:start w:val="1"/>
      <w:numFmt w:val="lowerLetter"/>
      <w:lvlText w:val="%8."/>
      <w:lvlJc w:val="left"/>
      <w:pPr>
        <w:ind w:left="5823" w:hanging="360"/>
      </w:pPr>
    </w:lvl>
    <w:lvl w:ilvl="8" w:tplc="0410001B" w:tentative="1">
      <w:start w:val="1"/>
      <w:numFmt w:val="lowerRoman"/>
      <w:lvlText w:val="%9."/>
      <w:lvlJc w:val="right"/>
      <w:pPr>
        <w:ind w:left="6543"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8C7"/>
    <w:rsid w:val="000248C7"/>
    <w:rsid w:val="000A6EFD"/>
    <w:rsid w:val="0010048C"/>
    <w:rsid w:val="001512A1"/>
    <w:rsid w:val="001D49B1"/>
    <w:rsid w:val="002072E3"/>
    <w:rsid w:val="002365B3"/>
    <w:rsid w:val="002630BF"/>
    <w:rsid w:val="00460890"/>
    <w:rsid w:val="005724EA"/>
    <w:rsid w:val="005D0800"/>
    <w:rsid w:val="006167F1"/>
    <w:rsid w:val="007209FB"/>
    <w:rsid w:val="0076036E"/>
    <w:rsid w:val="0084235F"/>
    <w:rsid w:val="00937BEE"/>
    <w:rsid w:val="009D17D0"/>
    <w:rsid w:val="009F554B"/>
    <w:rsid w:val="00A43DC3"/>
    <w:rsid w:val="00B521B7"/>
    <w:rsid w:val="00C8071A"/>
    <w:rsid w:val="00CD670A"/>
    <w:rsid w:val="00D24B6E"/>
    <w:rsid w:val="00DC5F9B"/>
    <w:rsid w:val="00E27B1C"/>
    <w:rsid w:val="00E300B2"/>
    <w:rsid w:val="00E413DA"/>
    <w:rsid w:val="00E67FB2"/>
    <w:rsid w:val="00E91D45"/>
    <w:rsid w:val="00ED1D62"/>
    <w:rsid w:val="00F2581C"/>
    <w:rsid w:val="00F851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1F3AFB-8E68-4A9E-AB4B-12A5377C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0248C7"/>
  </w:style>
  <w:style w:type="paragraph" w:styleId="Paragrafoelenco">
    <w:name w:val="List Paragraph"/>
    <w:basedOn w:val="Normale"/>
    <w:uiPriority w:val="34"/>
    <w:qFormat/>
    <w:rsid w:val="009D17D0"/>
    <w:pPr>
      <w:ind w:left="720"/>
      <w:contextualSpacing/>
    </w:pPr>
  </w:style>
  <w:style w:type="character" w:styleId="Collegamentoipertestuale">
    <w:name w:val="Hyperlink"/>
    <w:semiHidden/>
    <w:rsid w:val="007209FB"/>
    <w:rPr>
      <w:color w:val="0000FF"/>
      <w:u w:val="single"/>
    </w:rPr>
  </w:style>
  <w:style w:type="paragraph" w:styleId="Testofumetto">
    <w:name w:val="Balloon Text"/>
    <w:basedOn w:val="Normale"/>
    <w:link w:val="TestofumettoCarattere"/>
    <w:uiPriority w:val="99"/>
    <w:semiHidden/>
    <w:unhideWhenUsed/>
    <w:rsid w:val="007209F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209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609951">
      <w:bodyDiv w:val="1"/>
      <w:marLeft w:val="0"/>
      <w:marRight w:val="0"/>
      <w:marTop w:val="0"/>
      <w:marBottom w:val="0"/>
      <w:divBdr>
        <w:top w:val="none" w:sz="0" w:space="0" w:color="auto"/>
        <w:left w:val="none" w:sz="0" w:space="0" w:color="auto"/>
        <w:bottom w:val="none" w:sz="0" w:space="0" w:color="auto"/>
        <w:right w:val="none" w:sz="0" w:space="0" w:color="auto"/>
      </w:divBdr>
    </w:div>
    <w:div w:id="19564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eospoleto.gov.it"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pgis026007@istruzione.it"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927</Words>
  <Characters>5285</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Antonini</dc:creator>
  <cp:keywords/>
  <dc:description/>
  <cp:lastModifiedBy>Lidia Antonini</cp:lastModifiedBy>
  <cp:revision>4</cp:revision>
  <cp:lastPrinted>2016-04-09T08:58:00Z</cp:lastPrinted>
  <dcterms:created xsi:type="dcterms:W3CDTF">2016-04-09T15:16:00Z</dcterms:created>
  <dcterms:modified xsi:type="dcterms:W3CDTF">2016-06-15T08:32:00Z</dcterms:modified>
</cp:coreProperties>
</file>