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AE" w:rsidRDefault="00617AAE" w:rsidP="00617AAE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_________________________________________________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color w:val="B92D5D"/>
          <w:sz w:val="27"/>
          <w:szCs w:val="27"/>
        </w:rPr>
        <w:t>3 novembre ore 11.30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Albergo delle Povere</w:t>
      </w:r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Inaugurazione</w:t>
      </w:r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7"/>
          <w:szCs w:val="27"/>
        </w:rPr>
        <w:t>della</w:t>
      </w:r>
      <w:proofErr w:type="gramEnd"/>
      <w:r>
        <w:rPr>
          <w:rFonts w:ascii="Trebuchet MS" w:eastAsia="Times New Roman" w:hAnsi="Trebuchet MS"/>
          <w:b/>
          <w:bCs/>
          <w:sz w:val="27"/>
          <w:szCs w:val="27"/>
        </w:rPr>
        <w:t xml:space="preserve"> II Settimana delle Culture e  </w:t>
      </w:r>
    </w:p>
    <w:p w:rsidR="00617AAE" w:rsidRDefault="00617AAE" w:rsidP="00617AAE">
      <w:pPr>
        <w:rPr>
          <w:rFonts w:ascii="Trebuchet MS" w:eastAsia="Times New Roman" w:hAnsi="Trebuchet MS"/>
        </w:rPr>
      </w:pPr>
      <w:proofErr w:type="gramStart"/>
      <w:r>
        <w:rPr>
          <w:rFonts w:ascii="Trebuchet MS" w:eastAsia="Times New Roman" w:hAnsi="Trebuchet MS"/>
          <w:b/>
          <w:bCs/>
          <w:sz w:val="27"/>
          <w:szCs w:val="27"/>
        </w:rPr>
        <w:t>inaugurazione</w:t>
      </w:r>
      <w:proofErr w:type="gramEnd"/>
      <w:r>
        <w:rPr>
          <w:rFonts w:ascii="Trebuchet MS" w:eastAsia="Times New Roman" w:hAnsi="Trebuchet MS"/>
          <w:b/>
          <w:bCs/>
          <w:sz w:val="27"/>
          <w:szCs w:val="27"/>
        </w:rPr>
        <w:t xml:space="preserve"> della mostra: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Lo sguardo e la luce   </w:t>
      </w:r>
      <w:r>
        <w:rPr>
          <w:rFonts w:ascii="Trebuchet MS" w:eastAsia="Times New Roman" w:hAnsi="Trebuchet MS"/>
          <w:b/>
          <w:bCs/>
          <w:sz w:val="21"/>
          <w:szCs w:val="21"/>
        </w:rPr>
        <w:t>collettiva di fotografie</w:t>
      </w:r>
    </w:p>
    <w:p w:rsidR="00617AAE" w:rsidRDefault="00617AAE" w:rsidP="00617AAE">
      <w:pPr>
        <w:rPr>
          <w:rFonts w:ascii="Trebuchet MS" w:eastAsia="Times New Roman" w:hAnsi="Trebuchet MS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a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cura di Maria Antonietta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Spadaro</w:t>
      </w:r>
      <w:proofErr w:type="spellEnd"/>
      <w:r>
        <w:rPr>
          <w:rFonts w:ascii="Trebuchet MS" w:eastAsia="Times New Roman" w:hAnsi="Trebuchet MS"/>
          <w:i/>
          <w:iCs/>
          <w:sz w:val="21"/>
          <w:szCs w:val="21"/>
        </w:rPr>
        <w:t> 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 xml:space="preserve">Iolanda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Carollo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 xml:space="preserve">, Giuseppe </w:t>
      </w: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Fallica ,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Tullio Fortuna, Andrea La Rosa, Andrea Musicò, Enzo Randazzo, Roberta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Reina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 xml:space="preserve">, Gigliola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Siragusa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>, Simone Viola, Loris Viviano, Allievi dell’Accademia di Belle Arti di Catania in collaborazione con l’UDI.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Allestimento: Lo Stato dell’Arte</w:t>
      </w:r>
    </w:p>
    <w:p w:rsidR="00617AAE" w:rsidRDefault="00617AAE" w:rsidP="00617AAE">
      <w:pPr>
        <w:rPr>
          <w:rFonts w:ascii="Trebuchet MS" w:eastAsia="Times New Roman" w:hAnsi="Trebuchet MS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fino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al 22 novembre</w:t>
      </w:r>
    </w:p>
    <w:p w:rsidR="00617AAE" w:rsidRDefault="00617AAE" w:rsidP="00617AAE">
      <w:pPr>
        <w:rPr>
          <w:rFonts w:ascii="Trebuchet MS" w:eastAsia="Times New Roman" w:hAnsi="Trebuchet MS"/>
        </w:rPr>
      </w:pP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color w:val="B92D5D"/>
          <w:sz w:val="27"/>
          <w:szCs w:val="27"/>
        </w:rPr>
        <w:t>4 novembre ore 10.00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Progetto Anisa “I Musei delle Scuole"</w:t>
      </w:r>
    </w:p>
    <w:p w:rsidR="00617AAE" w:rsidRDefault="00617AAE" w:rsidP="00617AAE">
      <w:pPr>
        <w:rPr>
          <w:rFonts w:ascii="Trebuchet MS" w:eastAsia="Times New Roman" w:hAnsi="Trebuchet MS"/>
        </w:rPr>
      </w:pPr>
      <w:proofErr w:type="gramStart"/>
      <w:r>
        <w:rPr>
          <w:rFonts w:ascii="Trebuchet MS" w:eastAsia="Times New Roman" w:hAnsi="Trebuchet MS" w:cs="Helvetica"/>
          <w:b/>
          <w:bCs/>
          <w:sz w:val="21"/>
          <w:szCs w:val="21"/>
        </w:rPr>
        <w:t>inaugurazione</w:t>
      </w:r>
      <w:proofErr w:type="gramEnd"/>
      <w:r>
        <w:rPr>
          <w:rFonts w:ascii="Trebuchet MS" w:eastAsia="Times New Roman" w:hAnsi="Trebuchet MS" w:cs="Helvetica"/>
          <w:b/>
          <w:bCs/>
          <w:sz w:val="21"/>
          <w:szCs w:val="21"/>
        </w:rPr>
        <w:t xml:space="preserve"> del Museo scientifico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 w:cs="Helvetica"/>
          <w:b/>
          <w:bCs/>
          <w:sz w:val="21"/>
          <w:szCs w:val="21"/>
        </w:rPr>
        <w:t xml:space="preserve">“Margherita </w:t>
      </w:r>
      <w:proofErr w:type="spellStart"/>
      <w:r>
        <w:rPr>
          <w:rFonts w:ascii="Trebuchet MS" w:eastAsia="Times New Roman" w:hAnsi="Trebuchet MS" w:cs="Helvetica"/>
          <w:b/>
          <w:bCs/>
          <w:sz w:val="21"/>
          <w:szCs w:val="21"/>
        </w:rPr>
        <w:t>Hack</w:t>
      </w:r>
      <w:proofErr w:type="spellEnd"/>
      <w:r>
        <w:rPr>
          <w:rFonts w:ascii="Trebuchet MS" w:eastAsia="Times New Roman" w:hAnsi="Trebuchet MS" w:cs="Helvetica"/>
          <w:b/>
          <w:bCs/>
          <w:sz w:val="21"/>
          <w:szCs w:val="21"/>
        </w:rPr>
        <w:t>” all’Istituto Tecnico “</w:t>
      </w:r>
      <w:proofErr w:type="spellStart"/>
      <w:r>
        <w:rPr>
          <w:rFonts w:ascii="Trebuchet MS" w:eastAsia="Times New Roman" w:hAnsi="Trebuchet MS" w:cs="Helvetica"/>
          <w:b/>
          <w:bCs/>
          <w:sz w:val="21"/>
          <w:szCs w:val="21"/>
        </w:rPr>
        <w:t>Crispi</w:t>
      </w:r>
      <w:proofErr w:type="spellEnd"/>
      <w:r>
        <w:rPr>
          <w:rFonts w:ascii="Trebuchet MS" w:eastAsia="Times New Roman" w:hAnsi="Trebuchet MS" w:cs="Helvetica"/>
          <w:b/>
          <w:bCs/>
          <w:sz w:val="21"/>
          <w:szCs w:val="21"/>
        </w:rPr>
        <w:t>”</w:t>
      </w:r>
    </w:p>
    <w:p w:rsidR="00617AAE" w:rsidRDefault="00617AAE" w:rsidP="00617AAE">
      <w:pPr>
        <w:rPr>
          <w:rFonts w:ascii="Trebuchet MS" w:eastAsia="Times New Roman" w:hAnsi="Trebuchet MS"/>
        </w:rPr>
      </w:pP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color w:val="B92D5D"/>
          <w:sz w:val="27"/>
          <w:szCs w:val="27"/>
        </w:rPr>
        <w:t>4 novembre ore 16.00</w:t>
      </w:r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inaugurazione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della mostra 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De Rerum Natura</w:t>
      </w:r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opere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di Rosalia Marchiafava Arnone</w:t>
      </w:r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a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cura di Maria Antonietta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Spadaro</w:t>
      </w:r>
      <w:proofErr w:type="spellEnd"/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fino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al 9 novembre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Anisa</w:t>
      </w:r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color w:val="B92D5D"/>
          <w:sz w:val="27"/>
          <w:szCs w:val="27"/>
        </w:rPr>
        <w:t>5 novembre ore 10.00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Liceo Artistico “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G.Damiani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Almeyda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>" 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</w:rPr>
        <w:t>Progetto "Adotta una Scuola"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Il Centro del Catalogo della R.S.</w:t>
      </w:r>
    </w:p>
    <w:p w:rsidR="00617AAE" w:rsidRDefault="00617AAE" w:rsidP="00617AAE">
      <w:pPr>
        <w:rPr>
          <w:rFonts w:ascii="Trebuchet MS" w:eastAsia="Times New Roman" w:hAnsi="Trebuchet MS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adotta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il liceo artistico</w:t>
      </w:r>
    </w:p>
    <w:p w:rsidR="00617AAE" w:rsidRDefault="00617AAE" w:rsidP="00617AAE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Anisa</w:t>
      </w:r>
    </w:p>
    <w:p w:rsidR="00617AAE" w:rsidRDefault="00617AAE" w:rsidP="00617AAE">
      <w:pPr>
        <w:rPr>
          <w:rFonts w:ascii="Trebuchet MS" w:eastAsia="Times New Roman" w:hAnsi="Trebuchet MS"/>
        </w:rPr>
      </w:pPr>
    </w:p>
    <w:tbl>
      <w:tblPr>
        <w:tblW w:w="0" w:type="auto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617AAE" w:rsidTr="00617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AE" w:rsidRDefault="00617A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660000"/>
              </w:rPr>
              <w:drawing>
                <wp:inline distT="0" distB="0" distL="0" distR="0" wp14:anchorId="5E4B356F" wp14:editId="5DAF6C24">
                  <wp:extent cx="3048000" cy="1524000"/>
                  <wp:effectExtent l="0" t="0" r="0" b="0"/>
                  <wp:docPr id="1" name="Immagine 1" descr="http://1.bp.blogspot.com/-YFOnm8I-KAU/VFDes5g_vSI/AAAAAAAAFWI/HZCki7EohLE/s1600/invito-0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YFOnm8I-KAU/VFDes5g_vSI/AAAAAAAAFWI/HZCki7EohLE/s1600/invito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AAE" w:rsidTr="00617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AE" w:rsidRDefault="00617A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7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nov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Archivio Storico Comunale</w:t>
            </w:r>
          </w:p>
        </w:tc>
      </w:tr>
    </w:tbl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color w:val="B92D5D"/>
          <w:sz w:val="27"/>
          <w:szCs w:val="27"/>
        </w:rPr>
        <w:t>6 novembre ore 10.00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Palazzo Mirto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 xml:space="preserve">Presentazione del nuovo libro di Maria Antonietta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Spadaro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> 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"Il</w:t>
      </w:r>
      <w:r>
        <w:rPr>
          <w:rFonts w:ascii="Trebuchet MS" w:eastAsia="Times New Roman" w:hAnsi="Trebuchet MS"/>
          <w:b/>
          <w:bCs/>
          <w:i/>
          <w:iCs/>
          <w:sz w:val="27"/>
          <w:szCs w:val="27"/>
        </w:rPr>
        <w:t> Mago del tempo </w:t>
      </w:r>
      <w:r>
        <w:rPr>
          <w:rFonts w:ascii="Trebuchet MS" w:eastAsia="Times New Roman" w:hAnsi="Trebuchet MS"/>
          <w:b/>
          <w:bCs/>
          <w:sz w:val="27"/>
          <w:szCs w:val="27"/>
        </w:rPr>
        <w:t>di Palazzo Mirto", una fiaba ambientata nel palazzo.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 xml:space="preserve">Edizioni Pietro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Vittorietti</w:t>
      </w:r>
      <w:proofErr w:type="spellEnd"/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color w:val="B92D5D"/>
          <w:sz w:val="27"/>
          <w:szCs w:val="27"/>
        </w:rPr>
        <w:t>7 novembre ore 17.30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 xml:space="preserve">Archivio Storico Comunale, via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Maqueda</w:t>
      </w:r>
      <w:proofErr w:type="spellEnd"/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Presentazione del nuovo libro</w:t>
      </w:r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di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Melchiorre Di Carlo e Maria Antonietta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Spadaro</w:t>
      </w:r>
      <w:proofErr w:type="spellEnd"/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"Commemorare a Palermo. Le Medaglie di Antonio Ugo”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 xml:space="preserve">Ed.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Kalòs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> </w:t>
      </w:r>
    </w:p>
    <w:tbl>
      <w:tblPr>
        <w:tblW w:w="0" w:type="auto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617AAE" w:rsidTr="00617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AE" w:rsidRDefault="00617A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660000"/>
              </w:rPr>
              <w:drawing>
                <wp:inline distT="0" distB="0" distL="0" distR="0" wp14:anchorId="064DBBF8" wp14:editId="0C3613BF">
                  <wp:extent cx="3048000" cy="1000125"/>
                  <wp:effectExtent l="0" t="0" r="0" b="9525"/>
                  <wp:docPr id="2" name="Immagine 2" descr="http://2.bp.blogspot.com/-XXon5uvHawc/VEuR42JSjfI/AAAAAAAAFVg/L1Nt1eY10d8/s1600/log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.bp.blogspot.com/-XXon5uvHawc/VEuR42JSjfI/AAAAAAAAFVg/L1Nt1eY10d8/s160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AAE" w:rsidTr="00617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AE" w:rsidRDefault="00617A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8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nov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Ex Deposito Locomotive di Sant'Erasmo</w:t>
            </w:r>
          </w:p>
        </w:tc>
      </w:tr>
    </w:tbl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color w:val="B92D5D"/>
          <w:sz w:val="27"/>
          <w:szCs w:val="27"/>
        </w:rPr>
        <w:t>8 novembre ore 17.30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Eco-museo del Mare, Ex deposito Locomotive di Sant'Erasmo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Inaugurazione della mostra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"Archeologia Industriale a Palermo"</w:t>
      </w:r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a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cura di Daniela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Pirrone</w:t>
      </w:r>
      <w:proofErr w:type="spell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e Maria Antonietta </w:t>
      </w:r>
      <w:proofErr w:type="spellStart"/>
      <w:r>
        <w:rPr>
          <w:rFonts w:ascii="Trebuchet MS" w:eastAsia="Times New Roman" w:hAnsi="Trebuchet MS"/>
          <w:b/>
          <w:bCs/>
          <w:sz w:val="21"/>
          <w:szCs w:val="21"/>
        </w:rPr>
        <w:t>Spadaro</w:t>
      </w:r>
      <w:proofErr w:type="spellEnd"/>
    </w:p>
    <w:p w:rsidR="00617AAE" w:rsidRDefault="00617AAE" w:rsidP="00617AAE">
      <w:pPr>
        <w:rPr>
          <w:rFonts w:eastAsia="Times New Roman"/>
        </w:rPr>
      </w:pPr>
      <w:proofErr w:type="gramStart"/>
      <w:r>
        <w:rPr>
          <w:rFonts w:ascii="Trebuchet MS" w:eastAsia="Times New Roman" w:hAnsi="Trebuchet MS"/>
          <w:b/>
          <w:bCs/>
          <w:sz w:val="21"/>
          <w:szCs w:val="21"/>
        </w:rPr>
        <w:t>fino</w:t>
      </w:r>
      <w:proofErr w:type="gramEnd"/>
      <w:r>
        <w:rPr>
          <w:rFonts w:ascii="Trebuchet MS" w:eastAsia="Times New Roman" w:hAnsi="Trebuchet MS"/>
          <w:b/>
          <w:bCs/>
          <w:sz w:val="21"/>
          <w:szCs w:val="21"/>
        </w:rPr>
        <w:t xml:space="preserve"> al 19 novembre</w:t>
      </w: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sz w:val="21"/>
          <w:szCs w:val="21"/>
        </w:rPr>
        <w:t>Anisa</w:t>
      </w:r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  <w:bookmarkStart w:id="0" w:name="_GoBack"/>
      <w:bookmarkEnd w:id="0"/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</w:p>
    <w:p w:rsidR="00617AAE" w:rsidRDefault="00617AAE" w:rsidP="00617AAE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  <w:noProof/>
          <w:sz w:val="21"/>
          <w:szCs w:val="21"/>
        </w:rPr>
        <w:drawing>
          <wp:inline distT="0" distB="0" distL="0" distR="0" wp14:anchorId="3D75769A" wp14:editId="0341AA81">
            <wp:extent cx="5257800" cy="2505075"/>
            <wp:effectExtent l="0" t="0" r="0" b="9525"/>
            <wp:docPr id="4" name="F25B335F-C33F-48D3-90A8-8ECB8F2A8D4E" descr="cid:EB4DE7BE-1ADD-4A07-B024-265C4909EA3F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5B335F-C33F-48D3-90A8-8ECB8F2A8D4E" descr="cid:EB4DE7BE-1ADD-4A07-B024-265C4909EA3F@l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AE" w:rsidRDefault="00617AAE" w:rsidP="00617AAE">
      <w:pPr>
        <w:rPr>
          <w:rFonts w:eastAsia="Times New Roman"/>
        </w:rPr>
      </w:pPr>
    </w:p>
    <w:p w:rsidR="001F6C6F" w:rsidRDefault="001F6C6F"/>
    <w:sectPr w:rsidR="001F6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AE"/>
    <w:rsid w:val="001F6C6F"/>
    <w:rsid w:val="006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95BF-3C34-45C4-A484-E80D483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XXon5uvHawc/VEuR42JSjfI/AAAAAAAAFVg/L1Nt1eY10d8/s1600/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1.bp.blogspot.com/-YFOnm8I-KAU/VFDes5g_vSI/AAAAAAAAFWI/HZCki7EohLE/s1600/invito-06.jpg" TargetMode="External"/><Relationship Id="rId9" Type="http://schemas.openxmlformats.org/officeDocument/2006/relationships/image" Target="cid:EB4DE7BE-1ADD-4A07-B024-265C4909EA3F@la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2014-11-02T10:22:00Z</dcterms:created>
  <dcterms:modified xsi:type="dcterms:W3CDTF">2014-11-02T10:24:00Z</dcterms:modified>
</cp:coreProperties>
</file>